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6AAB12C8" w:rsidR="00D12567" w:rsidRPr="00954A21" w:rsidRDefault="001C5927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13401155" w:rsidR="00D12567" w:rsidRPr="00954A21" w:rsidRDefault="00D12567" w:rsidP="00954A21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BB7666">
        <w:rPr>
          <w:rFonts w:asciiTheme="minorHAnsi" w:hAnsiTheme="minorHAnsi" w:cstheme="minorHAnsi"/>
          <w:szCs w:val="24"/>
          <w:u w:val="single"/>
        </w:rPr>
        <w:t>06.03</w:t>
      </w:r>
      <w:r w:rsidRPr="00954A21">
        <w:rPr>
          <w:rFonts w:asciiTheme="minorHAnsi" w:hAnsiTheme="minorHAnsi" w:cstheme="minorHAnsi"/>
          <w:szCs w:val="24"/>
          <w:u w:val="single"/>
        </w:rPr>
        <w:t>.2023</w:t>
      </w:r>
    </w:p>
    <w:p w14:paraId="1EF1752F" w14:textId="77777777" w:rsidR="00D12567" w:rsidRPr="00954A21" w:rsidRDefault="00D12567" w:rsidP="00954A21">
      <w:pPr>
        <w:widowControl w:val="0"/>
        <w:contextualSpacing/>
        <w:jc w:val="both"/>
        <w:rPr>
          <w:rFonts w:asciiTheme="minorHAnsi" w:hAnsiTheme="minorHAnsi" w:cstheme="minorHAnsi"/>
          <w:szCs w:val="24"/>
          <w:u w:val="single"/>
        </w:rPr>
      </w:pPr>
    </w:p>
    <w:p w14:paraId="23DDD63C" w14:textId="3B4A6332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Pořízení elektromobilu SM – výběr dodavatele (mat. č. 101/2023)</w:t>
      </w:r>
    </w:p>
    <w:p w14:paraId="3AAEF206" w14:textId="77777777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</w:t>
      </w:r>
      <w:r>
        <w:rPr>
          <w:rFonts w:asciiTheme="minorHAnsi" w:hAnsiTheme="minorHAnsi" w:cstheme="minorHAnsi"/>
          <w:b/>
          <w:szCs w:val="24"/>
          <w:u w:val="single"/>
        </w:rPr>
        <w:t>6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487A3CC" w14:textId="23E52D75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21096D79" w14:textId="77777777" w:rsidR="001F7CB3" w:rsidRDefault="001F7CB3" w:rsidP="001F7CB3">
      <w:pPr>
        <w:pStyle w:val="Nzev"/>
        <w:jc w:val="both"/>
      </w:pPr>
      <w:r w:rsidRPr="00A3015D">
        <w:rPr>
          <w:rFonts w:ascii="Calibri" w:hAnsi="Calibri" w:cs="Calibri"/>
          <w:b/>
          <w:color w:val="auto"/>
          <w:sz w:val="24"/>
        </w:rPr>
        <w:t>I. Bere na vědomí</w:t>
      </w:r>
      <w:r>
        <w:t xml:space="preserve"> </w:t>
      </w:r>
    </w:p>
    <w:p w14:paraId="01B97BD9" w14:textId="77777777" w:rsidR="001F7CB3" w:rsidRDefault="001F7CB3" w:rsidP="001F7CB3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 w:rsidRPr="00A3015D">
        <w:rPr>
          <w:rFonts w:ascii="Calibri" w:hAnsi="Calibri" w:cs="Calibri"/>
          <w:bCs/>
          <w:color w:val="auto"/>
          <w:sz w:val="24"/>
        </w:rPr>
        <w:t>zprávu z otevírání obálek s nabídkami, hodnocení kvalifikace a zprávu o hodnocení nabídek</w:t>
      </w:r>
      <w:r>
        <w:rPr>
          <w:rFonts w:ascii="Calibri" w:hAnsi="Calibri" w:cs="Calibri"/>
          <w:bCs/>
          <w:color w:val="auto"/>
          <w:sz w:val="24"/>
        </w:rPr>
        <w:t>,</w:t>
      </w:r>
      <w:r w:rsidRPr="00A3015D">
        <w:rPr>
          <w:rFonts w:ascii="Calibri" w:hAnsi="Calibri" w:cs="Calibri"/>
          <w:bCs/>
          <w:color w:val="auto"/>
          <w:sz w:val="24"/>
        </w:rPr>
        <w:t xml:space="preserve"> týkající se výběrového řízení</w:t>
      </w:r>
      <w:r>
        <w:rPr>
          <w:rFonts w:ascii="Calibri" w:hAnsi="Calibri" w:cs="Calibri"/>
          <w:bCs/>
          <w:color w:val="auto"/>
          <w:sz w:val="24"/>
        </w:rPr>
        <w:t>,</w:t>
      </w:r>
      <w:r w:rsidRPr="00A3015D">
        <w:rPr>
          <w:rFonts w:ascii="Calibri" w:hAnsi="Calibri" w:cs="Calibri"/>
          <w:bCs/>
          <w:color w:val="auto"/>
          <w:sz w:val="24"/>
        </w:rPr>
        <w:t xml:space="preserve"> na výběr dodavatele na </w:t>
      </w:r>
      <w:r>
        <w:rPr>
          <w:rFonts w:ascii="Calibri" w:hAnsi="Calibri" w:cs="Calibri"/>
          <w:bCs/>
          <w:color w:val="auto"/>
          <w:sz w:val="24"/>
        </w:rPr>
        <w:t>z</w:t>
      </w:r>
      <w:r w:rsidRPr="00A3015D">
        <w:rPr>
          <w:rFonts w:ascii="Calibri" w:hAnsi="Calibri" w:cs="Calibri"/>
          <w:bCs/>
          <w:color w:val="auto"/>
          <w:sz w:val="24"/>
        </w:rPr>
        <w:t>akázku: „</w:t>
      </w:r>
      <w:r>
        <w:rPr>
          <w:rFonts w:ascii="Calibri" w:hAnsi="Calibri" w:cs="Calibri"/>
          <w:bCs/>
          <w:color w:val="auto"/>
          <w:sz w:val="24"/>
        </w:rPr>
        <w:t>Pořízení elektromobilu – Správa města Sezimovo Ústí</w:t>
      </w:r>
      <w:r w:rsidRPr="00A3015D">
        <w:rPr>
          <w:rFonts w:ascii="Calibri" w:hAnsi="Calibri" w:cs="Calibri"/>
          <w:bCs/>
          <w:color w:val="auto"/>
          <w:sz w:val="24"/>
        </w:rPr>
        <w:t>“</w:t>
      </w:r>
      <w:r>
        <w:rPr>
          <w:rFonts w:ascii="Calibri" w:hAnsi="Calibri" w:cs="Calibri"/>
          <w:bCs/>
          <w:color w:val="auto"/>
          <w:sz w:val="24"/>
        </w:rPr>
        <w:t>.</w:t>
      </w:r>
    </w:p>
    <w:p w14:paraId="43D0F2D9" w14:textId="77777777" w:rsidR="001F7CB3" w:rsidRPr="006D1505" w:rsidRDefault="001F7CB3" w:rsidP="001F7CB3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 w:rsidRPr="006D1505">
        <w:rPr>
          <w:rFonts w:ascii="Calibri" w:hAnsi="Calibri" w:cs="Calibri"/>
          <w:b/>
          <w:color w:val="auto"/>
          <w:sz w:val="24"/>
        </w:rPr>
        <w:t xml:space="preserve">II. </w:t>
      </w:r>
      <w:r>
        <w:rPr>
          <w:rFonts w:ascii="Calibri" w:hAnsi="Calibri" w:cs="Calibri"/>
          <w:b/>
          <w:color w:val="auto"/>
          <w:sz w:val="24"/>
        </w:rPr>
        <w:t xml:space="preserve">Souhlasí </w:t>
      </w:r>
      <w:r w:rsidRPr="006D1505">
        <w:rPr>
          <w:rFonts w:ascii="Calibri" w:hAnsi="Calibri" w:cs="Calibri"/>
          <w:b/>
          <w:color w:val="auto"/>
          <w:sz w:val="24"/>
        </w:rPr>
        <w:t xml:space="preserve"> </w:t>
      </w:r>
    </w:p>
    <w:p w14:paraId="42013F75" w14:textId="496513DC" w:rsidR="001F7CB3" w:rsidRPr="004A43A5" w:rsidRDefault="001F7CB3" w:rsidP="001F7CB3">
      <w:pPr>
        <w:jc w:val="both"/>
        <w:rPr>
          <w:szCs w:val="24"/>
        </w:rPr>
      </w:pPr>
      <w:r w:rsidRPr="004A43A5">
        <w:rPr>
          <w:rFonts w:cs="Calibri"/>
          <w:bCs/>
          <w:szCs w:val="24"/>
        </w:rPr>
        <w:t xml:space="preserve">s uzavřením smlouvy s vybraným uchazečem </w:t>
      </w:r>
      <w:r>
        <w:rPr>
          <w:rFonts w:cs="Calibri"/>
          <w:bCs/>
          <w:szCs w:val="24"/>
        </w:rPr>
        <w:t>–</w:t>
      </w:r>
      <w:r w:rsidRPr="004A43A5">
        <w:rPr>
          <w:rFonts w:cs="Calibri"/>
          <w:bCs/>
          <w:szCs w:val="24"/>
        </w:rPr>
        <w:t xml:space="preserve"> společností </w:t>
      </w:r>
      <w:r w:rsidRPr="004A43A5">
        <w:rPr>
          <w:szCs w:val="24"/>
        </w:rPr>
        <w:t xml:space="preserve">ADACOM s.r.o., 17. listopadu 51/1, </w:t>
      </w:r>
      <w:r w:rsidR="00476AC3">
        <w:rPr>
          <w:szCs w:val="24"/>
        </w:rPr>
        <w:br/>
      </w:r>
      <w:r w:rsidRPr="004A43A5">
        <w:rPr>
          <w:szCs w:val="24"/>
        </w:rPr>
        <w:t>251 01 Říčany u Prahy, IČO: 45787841</w:t>
      </w:r>
      <w:r w:rsidRPr="004A43A5">
        <w:rPr>
          <w:rFonts w:cs="Calibri"/>
          <w:bCs/>
          <w:szCs w:val="24"/>
        </w:rPr>
        <w:t>,</w:t>
      </w:r>
      <w:r w:rsidRPr="00205546">
        <w:rPr>
          <w:rFonts w:cs="Calibri"/>
          <w:szCs w:val="24"/>
        </w:rPr>
        <w:t xml:space="preserve"> </w:t>
      </w:r>
      <w:r w:rsidRPr="004A43A5">
        <w:rPr>
          <w:rFonts w:cs="Calibri"/>
          <w:bCs/>
          <w:szCs w:val="24"/>
        </w:rPr>
        <w:t>nabídková cena za dílo činí 1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382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400</w:t>
      </w:r>
      <w:r>
        <w:rPr>
          <w:rFonts w:cs="Calibri"/>
          <w:bCs/>
          <w:szCs w:val="24"/>
        </w:rPr>
        <w:t xml:space="preserve"> </w:t>
      </w:r>
      <w:r w:rsidRPr="004A43A5">
        <w:rPr>
          <w:rFonts w:cs="Calibri"/>
          <w:bCs/>
          <w:szCs w:val="24"/>
        </w:rPr>
        <w:t xml:space="preserve">Kč bez DPH </w:t>
      </w:r>
      <w:r w:rsidR="001E62E1">
        <w:rPr>
          <w:rFonts w:cs="Calibri"/>
          <w:bCs/>
          <w:szCs w:val="24"/>
        </w:rPr>
        <w:br/>
      </w:r>
      <w:r w:rsidRPr="004A43A5">
        <w:rPr>
          <w:rFonts w:cs="Calibri"/>
          <w:bCs/>
          <w:szCs w:val="24"/>
        </w:rPr>
        <w:t>a 1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>672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 xml:space="preserve">704 Kč včetně DPH </w:t>
      </w:r>
      <w:r>
        <w:rPr>
          <w:rFonts w:cs="Calibri"/>
          <w:bCs/>
          <w:szCs w:val="24"/>
        </w:rPr>
        <w:t>s</w:t>
      </w:r>
      <w:r w:rsidRPr="004A43A5">
        <w:rPr>
          <w:rFonts w:cs="Calibri"/>
          <w:bCs/>
          <w:szCs w:val="24"/>
        </w:rPr>
        <w:t xml:space="preserve"> tím, že </w:t>
      </w:r>
      <w:r>
        <w:rPr>
          <w:rFonts w:cs="Calibri"/>
          <w:bCs/>
          <w:szCs w:val="24"/>
        </w:rPr>
        <w:t xml:space="preserve">část nákladů ve výši </w:t>
      </w:r>
      <w:r w:rsidRPr="004A43A5">
        <w:rPr>
          <w:rFonts w:cs="Calibri"/>
          <w:bCs/>
          <w:szCs w:val="24"/>
        </w:rPr>
        <w:t>500</w:t>
      </w:r>
      <w:r>
        <w:rPr>
          <w:rFonts w:cs="Calibri"/>
          <w:bCs/>
          <w:szCs w:val="24"/>
        </w:rPr>
        <w:t>.</w:t>
      </w:r>
      <w:r w:rsidRPr="004A43A5">
        <w:rPr>
          <w:rFonts w:cs="Calibri"/>
          <w:bCs/>
          <w:szCs w:val="24"/>
        </w:rPr>
        <w:t xml:space="preserve">000 Kč bude </w:t>
      </w:r>
      <w:r>
        <w:rPr>
          <w:rFonts w:cs="Calibri"/>
          <w:bCs/>
          <w:szCs w:val="24"/>
        </w:rPr>
        <w:t>financována ze Státního fondu životního prostředí ČR v rámci Národního plánu obnovy.</w:t>
      </w:r>
    </w:p>
    <w:p w14:paraId="42A3BE39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79856009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107088AD" w14:textId="7F045AF8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Úprava Pravidel pro zakázky malého rozsahu (mat. č. 102/2023)</w:t>
      </w:r>
    </w:p>
    <w:p w14:paraId="160874DF" w14:textId="6FF39A58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</w:t>
      </w:r>
      <w:r>
        <w:rPr>
          <w:rFonts w:asciiTheme="minorHAnsi" w:hAnsiTheme="minorHAnsi" w:cstheme="minorHAnsi"/>
          <w:b/>
          <w:szCs w:val="24"/>
          <w:u w:val="single"/>
        </w:rPr>
        <w:t>7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D784C27" w14:textId="5838FA24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7030A3D" w14:textId="77777777" w:rsidR="001F7CB3" w:rsidRPr="00BA510C" w:rsidRDefault="001F7CB3" w:rsidP="001F7CB3">
      <w:pPr>
        <w:contextualSpacing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Schvaluje</w:t>
      </w:r>
      <w:r w:rsidRPr="00BA510C">
        <w:rPr>
          <w:rFonts w:cs="Calibri"/>
          <w:b/>
          <w:szCs w:val="24"/>
        </w:rPr>
        <w:t xml:space="preserve"> </w:t>
      </w:r>
    </w:p>
    <w:p w14:paraId="2AACA266" w14:textId="77777777" w:rsidR="001F7CB3" w:rsidRDefault="001F7CB3" w:rsidP="001F7CB3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úpravu </w:t>
      </w:r>
      <w:bookmarkStart w:id="0" w:name="_Hlk128578561"/>
      <w:r>
        <w:rPr>
          <w:rFonts w:cs="Calibri"/>
          <w:szCs w:val="24"/>
        </w:rPr>
        <w:t xml:space="preserve">Pravidel Rady města Sezimovo Ústí pro zadávání veřejných zakázek malého rozsahu </w:t>
      </w:r>
      <w:bookmarkEnd w:id="0"/>
      <w:r w:rsidRPr="003C6144">
        <w:rPr>
          <w:rFonts w:cs="Calibri"/>
          <w:szCs w:val="24"/>
        </w:rPr>
        <w:t>tak, že se v čl. V odst. 1 stanovuje předpokládaná hodnota veřejné zakázky pro skupinu I: „méně než 300.000 Kč bez DPH“ a pro skupinu II: „od 300.000 Kč bez DPH do méně než 1.000.000 Kč bez DPH“.</w:t>
      </w:r>
    </w:p>
    <w:p w14:paraId="6B0E5666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7D6E1C08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8381643" w14:textId="3668B20E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Pronájem prostoru pod lávkou – TJ Sokol Sezimovo Ústí, z.</w:t>
      </w:r>
      <w:r w:rsidR="00FC6D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80E65">
        <w:rPr>
          <w:rFonts w:asciiTheme="minorHAnsi" w:hAnsiTheme="minorHAnsi" w:cstheme="minorHAnsi"/>
          <w:b/>
          <w:bCs/>
          <w:szCs w:val="24"/>
        </w:rPr>
        <w:t>s. (mat. č. 94/2023)</w:t>
      </w:r>
    </w:p>
    <w:p w14:paraId="7C8FD996" w14:textId="4E2FF62E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</w:t>
      </w:r>
      <w:r>
        <w:rPr>
          <w:rFonts w:asciiTheme="minorHAnsi" w:hAnsiTheme="minorHAnsi" w:cstheme="minorHAnsi"/>
          <w:b/>
          <w:szCs w:val="24"/>
          <w:u w:val="single"/>
        </w:rPr>
        <w:t>8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59B4A9A" w14:textId="51825029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31B9790D" w14:textId="77777777" w:rsidR="001F7CB3" w:rsidRPr="00244949" w:rsidRDefault="001F7CB3" w:rsidP="001F7CB3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244949">
        <w:rPr>
          <w:rFonts w:cs="Calibri"/>
          <w:b/>
          <w:szCs w:val="24"/>
        </w:rPr>
        <w:t xml:space="preserve">chvaluje </w:t>
      </w:r>
    </w:p>
    <w:p w14:paraId="3365C589" w14:textId="75B7E395" w:rsidR="001F7CB3" w:rsidRDefault="001F7CB3" w:rsidP="001F7CB3">
      <w:pPr>
        <w:jc w:val="both"/>
      </w:pPr>
      <w:r>
        <w:t xml:space="preserve">pronájem prostoru pod Lávkou přes Lužnici v Sezimově Ústí na levém břehu řeky Lužnice ve prospěch TJ Sokol Sezimovo </w:t>
      </w:r>
      <w:proofErr w:type="spellStart"/>
      <w:r>
        <w:t>Ústí,</w:t>
      </w:r>
      <w:proofErr w:type="spellEnd"/>
      <w:r>
        <w:t xml:space="preserve"> z.s., IČ: 42360293, se sídlem Sezimovo Ústí, za nájemné ve výši </w:t>
      </w:r>
      <w:r w:rsidR="004267FC">
        <w:br/>
      </w:r>
      <w:r>
        <w:t xml:space="preserve">100 Kč/rok </w:t>
      </w:r>
      <w:r>
        <w:rPr>
          <w:rFonts w:asciiTheme="minorHAnsi" w:hAnsiTheme="minorHAnsi" w:cstheme="minorHAnsi"/>
          <w:szCs w:val="24"/>
        </w:rPr>
        <w:t>na dobu určitou 5 let, za účelem skladování lodí a dalšího materiálu.</w:t>
      </w:r>
    </w:p>
    <w:p w14:paraId="2189BA35" w14:textId="1681FA59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H</w:t>
      </w:r>
      <w:r w:rsidRPr="00954A21">
        <w:rPr>
          <w:rFonts w:asciiTheme="minorHAnsi" w:hAnsiTheme="minorHAnsi" w:cstheme="minorHAnsi"/>
          <w:bCs/>
          <w:szCs w:val="24"/>
        </w:rPr>
        <w:t xml:space="preserve">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363E7055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ABAD1C5" w14:textId="1AD72842" w:rsidR="00D80E65" w:rsidRDefault="001C5927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</w:t>
      </w:r>
      <w:r w:rsidR="00D80E65" w:rsidRPr="00D80E65">
        <w:rPr>
          <w:rFonts w:asciiTheme="minorHAnsi" w:hAnsiTheme="minorHAnsi" w:cstheme="minorHAnsi"/>
          <w:b/>
          <w:bCs/>
          <w:szCs w:val="24"/>
        </w:rPr>
        <w:t xml:space="preserve">evokace </w:t>
      </w:r>
      <w:proofErr w:type="spellStart"/>
      <w:r w:rsidR="00D80E65" w:rsidRPr="00D80E65">
        <w:rPr>
          <w:rFonts w:asciiTheme="minorHAnsi" w:hAnsiTheme="minorHAnsi" w:cstheme="minorHAnsi"/>
          <w:b/>
          <w:bCs/>
          <w:szCs w:val="24"/>
        </w:rPr>
        <w:t>usn</w:t>
      </w:r>
      <w:proofErr w:type="spellEnd"/>
      <w:r w:rsidR="00D80E65" w:rsidRPr="00D80E65">
        <w:rPr>
          <w:rFonts w:asciiTheme="minorHAnsi" w:hAnsiTheme="minorHAnsi" w:cstheme="minorHAnsi"/>
          <w:b/>
          <w:bCs/>
          <w:szCs w:val="24"/>
        </w:rPr>
        <w:t>. RM č. 89/2023 a záměr prodloužení nájemní smlouvy – restaurace Luna Hilton (mat. č. 99/2023)</w:t>
      </w:r>
    </w:p>
    <w:p w14:paraId="13307665" w14:textId="66457DC9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>Usnesení č. 9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53AB61E" w14:textId="3642A894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DD13B9B" w14:textId="77777777" w:rsidR="004267FC" w:rsidRDefault="004267FC" w:rsidP="004267FC">
      <w:pPr>
        <w:pStyle w:val="Nzev"/>
        <w:contextualSpacing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</w:rPr>
        <w:t xml:space="preserve">I. Revokuje </w:t>
      </w:r>
    </w:p>
    <w:p w14:paraId="3EE8A10B" w14:textId="734E0549" w:rsidR="004267FC" w:rsidRDefault="004267FC" w:rsidP="004267FC">
      <w:pPr>
        <w:jc w:val="both"/>
      </w:pPr>
      <w:r w:rsidRPr="009C7FB7">
        <w:rPr>
          <w:rFonts w:asciiTheme="minorHAnsi" w:hAnsiTheme="minorHAnsi" w:cstheme="minorHAnsi"/>
        </w:rPr>
        <w:t>usn</w:t>
      </w:r>
      <w:r w:rsidR="00FC6D60">
        <w:rPr>
          <w:rFonts w:asciiTheme="minorHAnsi" w:hAnsiTheme="minorHAnsi" w:cstheme="minorHAnsi"/>
        </w:rPr>
        <w:t>esení</w:t>
      </w:r>
      <w:r>
        <w:rPr>
          <w:rFonts w:asciiTheme="minorHAnsi" w:hAnsiTheme="minorHAnsi" w:cstheme="minorHAnsi"/>
        </w:rPr>
        <w:t xml:space="preserve"> RM</w:t>
      </w:r>
      <w:r w:rsidRPr="009C7FB7">
        <w:rPr>
          <w:rFonts w:asciiTheme="minorHAnsi" w:hAnsiTheme="minorHAnsi" w:cstheme="minorHAnsi"/>
        </w:rPr>
        <w:t xml:space="preserve"> č.</w:t>
      </w:r>
      <w:r>
        <w:rPr>
          <w:rFonts w:asciiTheme="minorHAnsi" w:hAnsiTheme="minorHAnsi" w:cstheme="minorHAnsi"/>
        </w:rPr>
        <w:t xml:space="preserve"> 89/2023</w:t>
      </w:r>
      <w:r w:rsidRPr="00473473">
        <w:rPr>
          <w:rFonts w:asciiTheme="minorHAnsi" w:hAnsiTheme="minorHAnsi" w:cstheme="minorHAnsi"/>
        </w:rPr>
        <w:t xml:space="preserve">, kterým byl schválen </w:t>
      </w:r>
      <w:r w:rsidRPr="00473473">
        <w:rPr>
          <w:rFonts w:asciiTheme="minorHAnsi" w:hAnsiTheme="minorHAnsi" w:cstheme="minorHAnsi"/>
          <w:szCs w:val="24"/>
        </w:rPr>
        <w:t>záměr prodloužení nájemní smlouvy uzavřené dne 24.</w:t>
      </w:r>
      <w:r>
        <w:rPr>
          <w:rFonts w:asciiTheme="minorHAnsi" w:hAnsiTheme="minorHAnsi" w:cstheme="minorHAnsi"/>
          <w:szCs w:val="24"/>
        </w:rPr>
        <w:t>0</w:t>
      </w:r>
      <w:r w:rsidRPr="00473473">
        <w:rPr>
          <w:rFonts w:asciiTheme="minorHAnsi" w:hAnsiTheme="minorHAnsi" w:cstheme="minorHAnsi"/>
          <w:szCs w:val="24"/>
        </w:rPr>
        <w:t>8.2010, ve znění pozdějších dodatků, mezi Městským střediskem kultury a sportu</w:t>
      </w:r>
      <w:r w:rsidRPr="00473473">
        <w:rPr>
          <w:rFonts w:asciiTheme="minorHAnsi" w:hAnsiTheme="minorHAnsi" w:cstheme="minorHAnsi"/>
          <w:iCs/>
          <w:szCs w:val="24"/>
        </w:rPr>
        <w:t xml:space="preserve">, </w:t>
      </w:r>
      <w:proofErr w:type="spellStart"/>
      <w:r w:rsidRPr="00473473">
        <w:rPr>
          <w:rFonts w:asciiTheme="minorHAnsi" w:hAnsiTheme="minorHAnsi" w:cstheme="minorHAnsi"/>
          <w:iCs/>
          <w:szCs w:val="24"/>
        </w:rPr>
        <w:t>p.o</w:t>
      </w:r>
      <w:proofErr w:type="spellEnd"/>
      <w:r w:rsidRPr="00473473">
        <w:rPr>
          <w:rFonts w:asciiTheme="minorHAnsi" w:hAnsiTheme="minorHAnsi" w:cstheme="minorHAnsi"/>
          <w:iCs/>
          <w:szCs w:val="24"/>
        </w:rPr>
        <w:t>., IČ:</w:t>
      </w:r>
      <w:r>
        <w:rPr>
          <w:rFonts w:asciiTheme="minorHAnsi" w:hAnsiTheme="minorHAnsi" w:cstheme="minorHAnsi"/>
          <w:iCs/>
          <w:szCs w:val="24"/>
        </w:rPr>
        <w:t> </w:t>
      </w:r>
      <w:r w:rsidRPr="00473473">
        <w:rPr>
          <w:rFonts w:asciiTheme="minorHAnsi" w:hAnsiTheme="minorHAnsi" w:cstheme="minorHAnsi"/>
          <w:iCs/>
          <w:szCs w:val="24"/>
        </w:rPr>
        <w:t xml:space="preserve">711 95 424, </w:t>
      </w:r>
      <w:r w:rsidRPr="00473473">
        <w:rPr>
          <w:rFonts w:asciiTheme="minorHAnsi" w:hAnsiTheme="minorHAnsi" w:cstheme="minorHAnsi"/>
          <w:szCs w:val="24"/>
        </w:rPr>
        <w:t>a panem Michalem Mikuláštíkem</w:t>
      </w:r>
      <w:r w:rsidRPr="003120A3">
        <w:rPr>
          <w:rFonts w:cs="Calibri"/>
          <w:szCs w:val="24"/>
        </w:rPr>
        <w:t>, IČ: 721</w:t>
      </w:r>
      <w:r>
        <w:rPr>
          <w:rFonts w:cs="Calibri"/>
          <w:szCs w:val="24"/>
        </w:rPr>
        <w:t xml:space="preserve"> </w:t>
      </w:r>
      <w:r w:rsidRPr="003120A3">
        <w:rPr>
          <w:rFonts w:cs="Calibri"/>
          <w:szCs w:val="24"/>
        </w:rPr>
        <w:t>01</w:t>
      </w:r>
      <w:r>
        <w:rPr>
          <w:rFonts w:cs="Calibri"/>
          <w:szCs w:val="24"/>
        </w:rPr>
        <w:t xml:space="preserve"> </w:t>
      </w:r>
      <w:r w:rsidRPr="003120A3">
        <w:rPr>
          <w:rFonts w:cs="Calibri"/>
          <w:szCs w:val="24"/>
        </w:rPr>
        <w:t>831, Svépomoc 660, 391 02 Sezimovo Ústí, na pronájem nebytového prostoru – restaurace LUNA čp. 1389, stojící na st</w:t>
      </w:r>
      <w:r>
        <w:rPr>
          <w:rFonts w:cs="Calibri"/>
          <w:szCs w:val="24"/>
        </w:rPr>
        <w:t>. </w:t>
      </w:r>
      <w:r w:rsidRPr="003120A3">
        <w:rPr>
          <w:rFonts w:cs="Calibri"/>
          <w:szCs w:val="24"/>
        </w:rPr>
        <w:t>par</w:t>
      </w:r>
      <w:r>
        <w:rPr>
          <w:rFonts w:cs="Calibri"/>
          <w:szCs w:val="24"/>
        </w:rPr>
        <w:t xml:space="preserve">. </w:t>
      </w:r>
      <w:r w:rsidRPr="003120A3">
        <w:rPr>
          <w:rFonts w:cs="Calibri"/>
          <w:szCs w:val="24"/>
        </w:rPr>
        <w:t>č.</w:t>
      </w:r>
      <w:r>
        <w:rPr>
          <w:rFonts w:cs="Calibri"/>
          <w:szCs w:val="24"/>
        </w:rPr>
        <w:t xml:space="preserve"> </w:t>
      </w:r>
      <w:r w:rsidRPr="003120A3">
        <w:rPr>
          <w:rFonts w:cs="Calibri"/>
          <w:szCs w:val="24"/>
        </w:rPr>
        <w:t>1105</w:t>
      </w:r>
      <w:r>
        <w:rPr>
          <w:rFonts w:cs="Calibri"/>
          <w:szCs w:val="24"/>
        </w:rPr>
        <w:t xml:space="preserve">, včetně všech součástí a </w:t>
      </w:r>
      <w:r w:rsidRPr="007A235B">
        <w:rPr>
          <w:rFonts w:cs="Calibri"/>
          <w:szCs w:val="24"/>
        </w:rPr>
        <w:t>příslušenství</w:t>
      </w:r>
      <w:r>
        <w:rPr>
          <w:rFonts w:cs="Calibri"/>
          <w:szCs w:val="24"/>
        </w:rPr>
        <w:t xml:space="preserve"> </w:t>
      </w:r>
      <w:r w:rsidRPr="007A235B">
        <w:rPr>
          <w:rFonts w:cs="Calibri"/>
          <w:szCs w:val="24"/>
        </w:rPr>
        <w:t>do 31.</w:t>
      </w:r>
      <w:r>
        <w:rPr>
          <w:rFonts w:cs="Calibri"/>
          <w:szCs w:val="24"/>
        </w:rPr>
        <w:t>0</w:t>
      </w:r>
      <w:r w:rsidRPr="007A235B">
        <w:rPr>
          <w:rFonts w:cs="Calibri"/>
          <w:szCs w:val="24"/>
        </w:rPr>
        <w:t>3.2029</w:t>
      </w:r>
      <w:r>
        <w:rPr>
          <w:rFonts w:cs="Calibri"/>
          <w:szCs w:val="24"/>
        </w:rPr>
        <w:t>.</w:t>
      </w:r>
    </w:p>
    <w:p w14:paraId="7D7706DF" w14:textId="77777777" w:rsidR="004267FC" w:rsidRPr="003120A3" w:rsidRDefault="004267FC" w:rsidP="004267FC">
      <w:pPr>
        <w:pStyle w:val="Zkladntext2"/>
        <w:spacing w:line="240" w:lineRule="auto"/>
        <w:contextualSpacing/>
        <w:jc w:val="both"/>
        <w:rPr>
          <w:rFonts w:ascii="Calibri" w:hAnsi="Calibri" w:cs="Calibri"/>
          <w:b/>
          <w:bCs/>
          <w:szCs w:val="24"/>
        </w:rPr>
      </w:pPr>
      <w:r w:rsidRPr="003120A3">
        <w:rPr>
          <w:rFonts w:ascii="Calibri" w:hAnsi="Calibri" w:cs="Calibri"/>
          <w:b/>
          <w:bCs/>
          <w:szCs w:val="24"/>
        </w:rPr>
        <w:t>I. S</w:t>
      </w:r>
      <w:r>
        <w:rPr>
          <w:rFonts w:ascii="Calibri" w:hAnsi="Calibri" w:cs="Calibri"/>
          <w:b/>
          <w:bCs/>
          <w:szCs w:val="24"/>
        </w:rPr>
        <w:t>chvaluje</w:t>
      </w:r>
    </w:p>
    <w:p w14:paraId="5A4F9E15" w14:textId="77777777" w:rsidR="004267FC" w:rsidRPr="007A235B" w:rsidRDefault="004267FC" w:rsidP="004267FC">
      <w:pPr>
        <w:pStyle w:val="Zkladntext2"/>
        <w:spacing w:after="0" w:line="240" w:lineRule="auto"/>
        <w:contextualSpacing/>
        <w:jc w:val="both"/>
        <w:rPr>
          <w:rFonts w:ascii="Calibri" w:hAnsi="Calibri" w:cs="Calibri"/>
          <w:szCs w:val="24"/>
        </w:rPr>
      </w:pPr>
      <w:r w:rsidRPr="003120A3">
        <w:rPr>
          <w:rFonts w:ascii="Calibri" w:hAnsi="Calibri" w:cs="Calibri"/>
          <w:szCs w:val="24"/>
        </w:rPr>
        <w:t>záměr prodloužení nájemní smlouvy uzavřené dne 24.</w:t>
      </w:r>
      <w:r>
        <w:rPr>
          <w:rFonts w:ascii="Calibri" w:hAnsi="Calibri" w:cs="Calibri"/>
          <w:szCs w:val="24"/>
        </w:rPr>
        <w:t>0</w:t>
      </w:r>
      <w:r w:rsidRPr="003120A3">
        <w:rPr>
          <w:rFonts w:ascii="Calibri" w:hAnsi="Calibri" w:cs="Calibri"/>
          <w:szCs w:val="24"/>
        </w:rPr>
        <w:t>8.2010</w:t>
      </w:r>
      <w:r>
        <w:rPr>
          <w:rFonts w:ascii="Calibri" w:hAnsi="Calibri" w:cs="Calibri"/>
          <w:szCs w:val="24"/>
        </w:rPr>
        <w:t>, ve znění pozdějších dodatků,</w:t>
      </w:r>
      <w:r w:rsidRPr="003120A3">
        <w:rPr>
          <w:rFonts w:ascii="Calibri" w:hAnsi="Calibri" w:cs="Calibri"/>
          <w:szCs w:val="24"/>
        </w:rPr>
        <w:t xml:space="preserve"> mezi </w:t>
      </w:r>
      <w:r>
        <w:rPr>
          <w:rFonts w:ascii="Calibri" w:hAnsi="Calibri" w:cs="Calibri"/>
          <w:szCs w:val="24"/>
        </w:rPr>
        <w:t>Městským střediskem kultury a sportu</w:t>
      </w:r>
      <w:r w:rsidRPr="007A235B">
        <w:rPr>
          <w:rFonts w:ascii="Calibri" w:hAnsi="Calibri" w:cs="Calibri"/>
          <w:iCs/>
          <w:szCs w:val="24"/>
        </w:rPr>
        <w:t xml:space="preserve">, </w:t>
      </w:r>
      <w:proofErr w:type="spellStart"/>
      <w:r w:rsidRPr="007A235B">
        <w:rPr>
          <w:rFonts w:ascii="Calibri" w:hAnsi="Calibri" w:cs="Calibri"/>
          <w:iCs/>
          <w:szCs w:val="24"/>
        </w:rPr>
        <w:t>p.o</w:t>
      </w:r>
      <w:proofErr w:type="spellEnd"/>
      <w:r w:rsidRPr="007A235B">
        <w:rPr>
          <w:rFonts w:ascii="Calibri" w:hAnsi="Calibri" w:cs="Calibri"/>
          <w:iCs/>
          <w:szCs w:val="24"/>
        </w:rPr>
        <w:t xml:space="preserve">., IČ: 711 95 424, </w:t>
      </w:r>
      <w:r w:rsidRPr="003120A3">
        <w:rPr>
          <w:rFonts w:ascii="Calibri" w:hAnsi="Calibri" w:cs="Calibri"/>
          <w:szCs w:val="24"/>
        </w:rPr>
        <w:t>a panem Michalem Mikuláštíkem, IČ: 721</w:t>
      </w:r>
      <w:r>
        <w:rPr>
          <w:rFonts w:ascii="Calibri" w:hAnsi="Calibri" w:cs="Calibri"/>
          <w:szCs w:val="24"/>
        </w:rPr>
        <w:t xml:space="preserve"> </w:t>
      </w:r>
      <w:r w:rsidRPr="003120A3">
        <w:rPr>
          <w:rFonts w:ascii="Calibri" w:hAnsi="Calibri" w:cs="Calibri"/>
          <w:szCs w:val="24"/>
        </w:rPr>
        <w:t>01</w:t>
      </w:r>
      <w:r>
        <w:rPr>
          <w:rFonts w:ascii="Calibri" w:hAnsi="Calibri" w:cs="Calibri"/>
          <w:szCs w:val="24"/>
        </w:rPr>
        <w:t xml:space="preserve"> </w:t>
      </w:r>
      <w:r w:rsidRPr="003120A3">
        <w:rPr>
          <w:rFonts w:ascii="Calibri" w:hAnsi="Calibri" w:cs="Calibri"/>
          <w:szCs w:val="24"/>
        </w:rPr>
        <w:t xml:space="preserve">831, Svépomoc 660, 391 02 Sezimovo Ústí, na pronájem nebytového prostoru – restaurace </w:t>
      </w:r>
      <w:r w:rsidRPr="003120A3">
        <w:rPr>
          <w:rFonts w:ascii="Calibri" w:hAnsi="Calibri" w:cs="Calibri"/>
          <w:szCs w:val="24"/>
        </w:rPr>
        <w:lastRenderedPageBreak/>
        <w:t>LUNA čp. 1389, stojící na st</w:t>
      </w:r>
      <w:r>
        <w:rPr>
          <w:rFonts w:ascii="Calibri" w:hAnsi="Calibri" w:cs="Calibri"/>
          <w:szCs w:val="24"/>
        </w:rPr>
        <w:t xml:space="preserve">. </w:t>
      </w:r>
      <w:r w:rsidRPr="003120A3">
        <w:rPr>
          <w:rFonts w:ascii="Calibri" w:hAnsi="Calibri" w:cs="Calibri"/>
          <w:szCs w:val="24"/>
        </w:rPr>
        <w:t>par</w:t>
      </w:r>
      <w:r>
        <w:rPr>
          <w:rFonts w:ascii="Calibri" w:hAnsi="Calibri" w:cs="Calibri"/>
          <w:szCs w:val="24"/>
        </w:rPr>
        <w:t xml:space="preserve">. </w:t>
      </w:r>
      <w:r w:rsidRPr="003120A3">
        <w:rPr>
          <w:rFonts w:ascii="Calibri" w:hAnsi="Calibri" w:cs="Calibri"/>
          <w:szCs w:val="24"/>
        </w:rPr>
        <w:t>č.</w:t>
      </w:r>
      <w:r>
        <w:rPr>
          <w:rFonts w:ascii="Calibri" w:hAnsi="Calibri" w:cs="Calibri"/>
          <w:szCs w:val="24"/>
        </w:rPr>
        <w:t xml:space="preserve"> </w:t>
      </w:r>
      <w:r w:rsidRPr="003120A3">
        <w:rPr>
          <w:rFonts w:ascii="Calibri" w:hAnsi="Calibri" w:cs="Calibri"/>
          <w:szCs w:val="24"/>
        </w:rPr>
        <w:t>1105</w:t>
      </w:r>
      <w:r>
        <w:rPr>
          <w:rFonts w:ascii="Calibri" w:hAnsi="Calibri" w:cs="Calibri"/>
          <w:szCs w:val="24"/>
        </w:rPr>
        <w:t xml:space="preserve">, včetně všech součástí a </w:t>
      </w:r>
      <w:r w:rsidRPr="007A235B">
        <w:rPr>
          <w:rFonts w:ascii="Calibri" w:hAnsi="Calibri" w:cs="Calibri"/>
          <w:szCs w:val="24"/>
        </w:rPr>
        <w:t xml:space="preserve">příslušenství, o další 3 roky, </w:t>
      </w:r>
      <w:r w:rsidRPr="00FC6D60">
        <w:rPr>
          <w:rFonts w:ascii="Calibri" w:hAnsi="Calibri" w:cs="Calibri"/>
          <w:szCs w:val="24"/>
        </w:rPr>
        <w:t>tj. do 31.12.2029, za nájemné ve stávající výši s inflační doložkou (indexací) a s povinností n</w:t>
      </w:r>
      <w:r w:rsidRPr="007A235B">
        <w:rPr>
          <w:rFonts w:ascii="Calibri" w:hAnsi="Calibri" w:cs="Calibri"/>
          <w:szCs w:val="24"/>
        </w:rPr>
        <w:t>ájemce provést na pronajaté budově na vlastní náklady investice v min. výši 180 tis. Kč, přičemž tyto stavební úpravy</w:t>
      </w:r>
      <w:r>
        <w:rPr>
          <w:rFonts w:ascii="Calibri" w:hAnsi="Calibri" w:cs="Calibri"/>
          <w:szCs w:val="24"/>
        </w:rPr>
        <w:t>,</w:t>
      </w:r>
      <w:r w:rsidRPr="007A235B">
        <w:rPr>
          <w:rFonts w:ascii="Calibri" w:hAnsi="Calibri" w:cs="Calibri"/>
          <w:szCs w:val="24"/>
        </w:rPr>
        <w:t xml:space="preserve"> spočívající v realizaci zateplení části budovy restaurace</w:t>
      </w:r>
      <w:r>
        <w:rPr>
          <w:rFonts w:ascii="Calibri" w:hAnsi="Calibri" w:cs="Calibri"/>
          <w:szCs w:val="24"/>
        </w:rPr>
        <w:t>,</w:t>
      </w:r>
      <w:r w:rsidRPr="007A235B">
        <w:rPr>
          <w:rFonts w:ascii="Calibri" w:hAnsi="Calibri" w:cs="Calibri"/>
          <w:szCs w:val="24"/>
        </w:rPr>
        <w:t xml:space="preserve"> musí být dokončeny nejpozději do 30.11.2025.</w:t>
      </w:r>
    </w:p>
    <w:p w14:paraId="786963ED" w14:textId="4B3027D8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11756855" w14:textId="77777777" w:rsidR="001C5927" w:rsidRPr="00954A21" w:rsidRDefault="001C5927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</w:p>
    <w:p w14:paraId="5C0E4CB4" w14:textId="33EA417D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Zajištění ubytování v bytě č. 638/34</w:t>
      </w:r>
      <w:r w:rsidR="00FC6D6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80E65">
        <w:rPr>
          <w:rFonts w:asciiTheme="minorHAnsi" w:hAnsiTheme="minorHAnsi" w:cstheme="minorHAnsi"/>
          <w:b/>
          <w:bCs/>
          <w:szCs w:val="24"/>
        </w:rPr>
        <w:t>(mat. č. 108/2023)</w:t>
      </w:r>
    </w:p>
    <w:p w14:paraId="39EA6A25" w14:textId="6AE6B388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100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0F6CE8D" w14:textId="03F7F395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0511B649" w14:textId="77777777" w:rsidR="005F5820" w:rsidRDefault="005F5820" w:rsidP="005F5820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Souhlasí</w:t>
      </w:r>
    </w:p>
    <w:p w14:paraId="138AB436" w14:textId="7FACC945" w:rsidR="005F5820" w:rsidRPr="00EC2A1E" w:rsidRDefault="005F5820" w:rsidP="004D368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v </w:t>
      </w:r>
      <w:r w:rsidRPr="00EC2A1E">
        <w:rPr>
          <w:rFonts w:cs="Calibri"/>
          <w:szCs w:val="24"/>
        </w:rPr>
        <w:t>rámci humanitární pomoci se zajištěním bezplatného ubytování v</w:t>
      </w:r>
      <w:r>
        <w:rPr>
          <w:rFonts w:cs="Calibri"/>
          <w:szCs w:val="24"/>
        </w:rPr>
        <w:t> </w:t>
      </w:r>
      <w:r w:rsidRPr="00EC2A1E">
        <w:rPr>
          <w:rFonts w:cs="Calibri"/>
          <w:szCs w:val="24"/>
        </w:rPr>
        <w:t>bytě</w:t>
      </w:r>
      <w:r>
        <w:rPr>
          <w:rFonts w:cs="Calibri"/>
          <w:szCs w:val="24"/>
        </w:rPr>
        <w:t xml:space="preserve"> </w:t>
      </w:r>
      <w:r w:rsidRPr="00EC2A1E">
        <w:rPr>
          <w:rFonts w:cs="Calibri"/>
          <w:szCs w:val="24"/>
        </w:rPr>
        <w:t>č. 6</w:t>
      </w:r>
      <w:r>
        <w:rPr>
          <w:rFonts w:cs="Calibri"/>
          <w:szCs w:val="24"/>
        </w:rPr>
        <w:t>38</w:t>
      </w:r>
      <w:r w:rsidRPr="00EC2A1E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34, </w:t>
      </w:r>
      <w:r w:rsidRPr="00EC2A1E">
        <w:rPr>
          <w:rFonts w:cs="Calibri"/>
          <w:szCs w:val="24"/>
        </w:rPr>
        <w:t>ulice Dukelská čp. 6</w:t>
      </w:r>
      <w:r>
        <w:rPr>
          <w:rFonts w:cs="Calibri"/>
          <w:szCs w:val="24"/>
        </w:rPr>
        <w:t>38</w:t>
      </w:r>
      <w:r w:rsidRPr="00EC2A1E">
        <w:rPr>
          <w:rFonts w:cs="Calibri"/>
          <w:szCs w:val="24"/>
        </w:rPr>
        <w:t xml:space="preserve">, Sezimovo </w:t>
      </w:r>
      <w:proofErr w:type="spellStart"/>
      <w:r w:rsidRPr="00EC2A1E">
        <w:rPr>
          <w:rFonts w:cs="Calibri"/>
          <w:szCs w:val="24"/>
        </w:rPr>
        <w:t>Ústí,</w:t>
      </w:r>
      <w:proofErr w:type="spellEnd"/>
      <w:r w:rsidRPr="00EC2A1E">
        <w:rPr>
          <w:rFonts w:cs="Calibri"/>
          <w:szCs w:val="24"/>
        </w:rPr>
        <w:t xml:space="preserve"> o velikosti </w:t>
      </w:r>
      <w:r>
        <w:rPr>
          <w:rFonts w:cs="Calibri"/>
          <w:szCs w:val="24"/>
        </w:rPr>
        <w:t>1</w:t>
      </w:r>
      <w:r w:rsidRPr="00EC2A1E">
        <w:rPr>
          <w:rFonts w:cs="Calibri"/>
          <w:szCs w:val="24"/>
        </w:rPr>
        <w:t>+1, pro pan</w:t>
      </w:r>
      <w:r>
        <w:rPr>
          <w:rFonts w:cs="Calibri"/>
          <w:szCs w:val="24"/>
        </w:rPr>
        <w:t xml:space="preserve">í </w:t>
      </w:r>
      <w:proofErr w:type="spellStart"/>
      <w:r w:rsidR="004D368B">
        <w:rPr>
          <w:rFonts w:cs="Calibri"/>
          <w:szCs w:val="24"/>
        </w:rPr>
        <w:t>xx</w:t>
      </w:r>
      <w:proofErr w:type="spellEnd"/>
      <w:r w:rsidRPr="00EC2A1E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 xml:space="preserve">trvale bytem </w:t>
      </w:r>
      <w:proofErr w:type="spellStart"/>
      <w:r w:rsidR="004D368B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, s dvěma dětmi (9 let a 5 let)</w:t>
      </w:r>
      <w:r w:rsidRPr="00EC2A1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na základě smlouvy o výpůjčce </w:t>
      </w:r>
      <w:r w:rsidRPr="00EC2A1E">
        <w:rPr>
          <w:rFonts w:cs="Calibri"/>
          <w:szCs w:val="24"/>
        </w:rPr>
        <w:t>na dobu určitou v</w:t>
      </w:r>
      <w:r>
        <w:rPr>
          <w:rFonts w:cs="Calibri"/>
          <w:szCs w:val="24"/>
        </w:rPr>
        <w:t xml:space="preserve"> </w:t>
      </w:r>
      <w:r w:rsidRPr="00EC2A1E">
        <w:rPr>
          <w:rFonts w:cs="Calibri"/>
          <w:szCs w:val="24"/>
        </w:rPr>
        <w:t>délce 3 měsíců s</w:t>
      </w:r>
      <w:r>
        <w:rPr>
          <w:rFonts w:cs="Calibri"/>
          <w:szCs w:val="24"/>
        </w:rPr>
        <w:t xml:space="preserve"> </w:t>
      </w:r>
      <w:r w:rsidRPr="00EC2A1E">
        <w:rPr>
          <w:rFonts w:cs="Calibri"/>
          <w:szCs w:val="24"/>
        </w:rPr>
        <w:t>tím, že náklady spojené s</w:t>
      </w:r>
      <w:r>
        <w:rPr>
          <w:rFonts w:cs="Calibri"/>
          <w:szCs w:val="24"/>
        </w:rPr>
        <w:t xml:space="preserve"> </w:t>
      </w:r>
      <w:r w:rsidRPr="00EC2A1E">
        <w:rPr>
          <w:rFonts w:cs="Calibri"/>
          <w:szCs w:val="24"/>
        </w:rPr>
        <w:t>užíváním bytu v</w:t>
      </w:r>
      <w:r>
        <w:rPr>
          <w:rFonts w:cs="Calibri"/>
          <w:szCs w:val="24"/>
        </w:rPr>
        <w:t xml:space="preserve"> </w:t>
      </w:r>
      <w:r w:rsidRPr="00EC2A1E">
        <w:rPr>
          <w:rFonts w:cs="Calibri"/>
          <w:szCs w:val="24"/>
        </w:rPr>
        <w:t>uvedeném období bude hradit město Sezimovo Ústí.</w:t>
      </w:r>
    </w:p>
    <w:p w14:paraId="475EF181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5FF3674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BA182F0" w14:textId="7A395D26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Prodloužení nájmu bytu č. 613/06 (mat. č. 109/2023)</w:t>
      </w:r>
    </w:p>
    <w:p w14:paraId="395B75C3" w14:textId="5133F797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101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4C19F4C" w14:textId="36681304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3E86A7A" w14:textId="77777777" w:rsidR="005F5820" w:rsidRPr="006C3C52" w:rsidRDefault="005F5820" w:rsidP="005F5820">
      <w:pPr>
        <w:jc w:val="both"/>
        <w:rPr>
          <w:rFonts w:cs="Calibri"/>
          <w:b/>
          <w:szCs w:val="24"/>
        </w:rPr>
      </w:pPr>
      <w:r w:rsidRPr="006C3C52">
        <w:rPr>
          <w:rFonts w:cs="Calibri"/>
          <w:b/>
          <w:szCs w:val="24"/>
        </w:rPr>
        <w:t>I. S</w:t>
      </w:r>
      <w:r>
        <w:rPr>
          <w:rFonts w:cs="Calibri"/>
          <w:b/>
          <w:szCs w:val="24"/>
        </w:rPr>
        <w:t>chvaluje</w:t>
      </w:r>
      <w:r w:rsidRPr="006C3C52">
        <w:rPr>
          <w:rFonts w:cs="Calibri"/>
          <w:b/>
          <w:szCs w:val="24"/>
        </w:rPr>
        <w:t xml:space="preserve"> </w:t>
      </w:r>
    </w:p>
    <w:p w14:paraId="464993E6" w14:textId="02272F54" w:rsidR="005F5820" w:rsidRPr="006C3C52" w:rsidRDefault="005F5820" w:rsidP="004D368B">
      <w:pPr>
        <w:tabs>
          <w:tab w:val="left" w:pos="284"/>
          <w:tab w:val="left" w:pos="1985"/>
          <w:tab w:val="left" w:pos="3828"/>
        </w:tabs>
        <w:jc w:val="both"/>
        <w:rPr>
          <w:rFonts w:cs="Calibri"/>
          <w:szCs w:val="24"/>
        </w:rPr>
      </w:pPr>
      <w:r w:rsidRPr="006C3C52">
        <w:rPr>
          <w:rFonts w:cs="Calibri"/>
          <w:szCs w:val="24"/>
        </w:rPr>
        <w:t xml:space="preserve">v rámci humanitární pomoci prodloužení nájemní smlouvy na byt č. 613/06 ulice Dukelská čp. 613, Sezimovo Ústí, o velikosti 2+1, s paní </w:t>
      </w:r>
      <w:proofErr w:type="spellStart"/>
      <w:r w:rsidR="004D368B">
        <w:rPr>
          <w:rFonts w:cs="Calibri"/>
          <w:szCs w:val="24"/>
        </w:rPr>
        <w:t>xx</w:t>
      </w:r>
      <w:proofErr w:type="spellEnd"/>
      <w:r w:rsidRPr="006C3C52">
        <w:rPr>
          <w:rFonts w:cs="Calibri"/>
          <w:szCs w:val="24"/>
        </w:rPr>
        <w:t xml:space="preserve">, trvale bytem </w:t>
      </w:r>
      <w:proofErr w:type="spellStart"/>
      <w:r w:rsidR="004D368B">
        <w:rPr>
          <w:szCs w:val="24"/>
        </w:rPr>
        <w:t>xxxx</w:t>
      </w:r>
      <w:proofErr w:type="spellEnd"/>
      <w:r w:rsidRPr="006C3C52">
        <w:rPr>
          <w:rFonts w:cs="Calibri"/>
          <w:szCs w:val="24"/>
        </w:rPr>
        <w:t>, na dobu určitou od 01.04.2023 do 30.06.2023 za měsíční nájemné ve výši 142 Kč/m</w:t>
      </w:r>
      <w:r w:rsidRPr="006C3C52">
        <w:rPr>
          <w:rFonts w:cs="Calibri"/>
          <w:szCs w:val="24"/>
          <w:vertAlign w:val="superscript"/>
        </w:rPr>
        <w:t>2</w:t>
      </w:r>
      <w:r w:rsidRPr="006C3C52">
        <w:rPr>
          <w:rFonts w:cs="Calibri"/>
          <w:szCs w:val="24"/>
        </w:rPr>
        <w:t xml:space="preserve">.  </w:t>
      </w:r>
    </w:p>
    <w:p w14:paraId="1308D7D7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E5A53F6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E28FA17" w14:textId="20923E41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Rozpočtov</w:t>
      </w:r>
      <w:r w:rsidR="001E62E1">
        <w:rPr>
          <w:rFonts w:asciiTheme="minorHAnsi" w:hAnsiTheme="minorHAnsi" w:cstheme="minorHAnsi"/>
          <w:b/>
          <w:bCs/>
          <w:szCs w:val="24"/>
        </w:rPr>
        <w:t>á</w:t>
      </w:r>
      <w:r w:rsidRPr="00D80E65">
        <w:rPr>
          <w:rFonts w:asciiTheme="minorHAnsi" w:hAnsiTheme="minorHAnsi" w:cstheme="minorHAnsi"/>
          <w:b/>
          <w:bCs/>
          <w:szCs w:val="24"/>
        </w:rPr>
        <w:t xml:space="preserve"> opatření rady města na r. 2023 č. 7</w:t>
      </w:r>
      <w:r w:rsidR="00A61D1E">
        <w:rPr>
          <w:rFonts w:asciiTheme="minorHAnsi" w:hAnsiTheme="minorHAnsi" w:cstheme="minorHAnsi"/>
          <w:b/>
          <w:bCs/>
          <w:szCs w:val="24"/>
        </w:rPr>
        <w:t>–8</w:t>
      </w:r>
      <w:r w:rsidRPr="00D80E65">
        <w:rPr>
          <w:rFonts w:asciiTheme="minorHAnsi" w:hAnsiTheme="minorHAnsi" w:cstheme="minorHAnsi"/>
          <w:b/>
          <w:bCs/>
          <w:szCs w:val="24"/>
        </w:rPr>
        <w:t xml:space="preserve"> (mat. č. 103/2023)</w:t>
      </w:r>
    </w:p>
    <w:p w14:paraId="21E1AFC3" w14:textId="4DDC262F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102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  <w:r w:rsidR="005F5820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6A209784" w14:textId="0E842B0E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3D5A24C3" w14:textId="77777777" w:rsidR="00A61D1E" w:rsidRDefault="00A61D1E" w:rsidP="00A61D1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48DDDC44" w14:textId="77777777" w:rsidR="00A61D1E" w:rsidRDefault="00A61D1E" w:rsidP="00A61D1E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RM č. 7</w:t>
      </w:r>
    </w:p>
    <w:p w14:paraId="76A27966" w14:textId="6F2AE5BF" w:rsidR="003D30CF" w:rsidRDefault="00A61D1E" w:rsidP="00A61D1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Přijetí neinvestiční dotace v rámci dotačního programu My v tom Jihočechy nenecháme II 2022 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9"/>
        <w:gridCol w:w="710"/>
        <w:gridCol w:w="779"/>
        <w:gridCol w:w="4314"/>
        <w:gridCol w:w="1700"/>
        <w:gridCol w:w="433"/>
      </w:tblGrid>
      <w:tr w:rsidR="00A61D1E" w:rsidRPr="00A61D1E" w14:paraId="654D3363" w14:textId="77777777" w:rsidTr="00C22B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AC1E" w14:textId="77777777" w:rsidR="00A61D1E" w:rsidRPr="00A61D1E" w:rsidRDefault="00A61D1E" w:rsidP="00C22B01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AEAD" w14:textId="77777777" w:rsidR="00A61D1E" w:rsidRPr="00A61D1E" w:rsidRDefault="00A61D1E" w:rsidP="00C22B01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0106" w14:textId="77777777" w:rsidR="00A61D1E" w:rsidRPr="00A61D1E" w:rsidRDefault="00A61D1E" w:rsidP="00C22B01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1A18" w14:textId="77777777" w:rsidR="00A61D1E" w:rsidRPr="00A61D1E" w:rsidRDefault="00A61D1E" w:rsidP="00C22B01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FF88" w14:textId="77777777" w:rsidR="00A61D1E" w:rsidRPr="00A61D1E" w:rsidRDefault="00A61D1E" w:rsidP="00C22B01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C5E511" w14:textId="77777777" w:rsidR="00A61D1E" w:rsidRPr="00A61D1E" w:rsidRDefault="00A61D1E" w:rsidP="00C22B01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A61D1E">
              <w:rPr>
                <w:rFonts w:ascii="Calibri" w:hAnsi="Calibri" w:cs="Arial"/>
                <w:b w:val="0"/>
                <w:sz w:val="22"/>
                <w:szCs w:val="22"/>
              </w:rPr>
              <w:t xml:space="preserve">    tis.  Kč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7CCA" w14:textId="77777777" w:rsidR="00A61D1E" w:rsidRPr="00A61D1E" w:rsidRDefault="00A61D1E" w:rsidP="00C22B01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A61D1E" w:rsidRPr="00A61D1E" w14:paraId="0D6FA2FB" w14:textId="77777777" w:rsidTr="00C22B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4D48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A7B6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1D0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4122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3A75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481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5193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Neinvestiční transfery obcím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ED61A7" w14:textId="77777777" w:rsidR="00A61D1E" w:rsidRPr="00A61D1E" w:rsidRDefault="00A61D1E" w:rsidP="00C22B01">
            <w:pPr>
              <w:jc w:val="right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 xml:space="preserve">114 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7F0DA" w14:textId="77777777" w:rsidR="00A61D1E" w:rsidRPr="00A61D1E" w:rsidRDefault="00A61D1E" w:rsidP="00C22B01">
            <w:pPr>
              <w:jc w:val="right"/>
              <w:rPr>
                <w:rFonts w:cs="Arial"/>
                <w:sz w:val="22"/>
              </w:rPr>
            </w:pPr>
          </w:p>
        </w:tc>
      </w:tr>
      <w:tr w:rsidR="00A61D1E" w:rsidRPr="00A61D1E" w14:paraId="5E5E937F" w14:textId="77777777" w:rsidTr="004D368B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2B1D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64A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6409</w:t>
            </w:r>
          </w:p>
          <w:p w14:paraId="665E4BE8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FA1E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5901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2DE3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20E7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Nespecifikované rezervy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8B603AD" w14:textId="77777777" w:rsidR="00A61D1E" w:rsidRPr="00A61D1E" w:rsidRDefault="00A61D1E" w:rsidP="00C22B01">
            <w:pPr>
              <w:jc w:val="right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114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7E1CF" w14:textId="77777777" w:rsidR="00A61D1E" w:rsidRPr="00A61D1E" w:rsidRDefault="00A61D1E" w:rsidP="00C22B01">
            <w:pPr>
              <w:jc w:val="right"/>
              <w:rPr>
                <w:rFonts w:cs="Arial"/>
                <w:sz w:val="22"/>
              </w:rPr>
            </w:pPr>
          </w:p>
        </w:tc>
      </w:tr>
      <w:tr w:rsidR="00A61D1E" w:rsidRPr="00A61D1E" w14:paraId="7FB544BD" w14:textId="77777777" w:rsidTr="00C22B0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C0C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B31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0C2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0AB" w14:textId="77777777" w:rsidR="00A61D1E" w:rsidRPr="00A61D1E" w:rsidRDefault="00A61D1E" w:rsidP="00C22B01">
            <w:pPr>
              <w:rPr>
                <w:rFonts w:cs="Arial"/>
                <w:sz w:val="22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60D1" w14:textId="77777777" w:rsidR="00A61D1E" w:rsidRPr="00A61D1E" w:rsidRDefault="00A61D1E" w:rsidP="00C22B01">
            <w:pPr>
              <w:rPr>
                <w:rFonts w:cs="Arial"/>
                <w:b/>
                <w:sz w:val="22"/>
              </w:rPr>
            </w:pPr>
            <w:r w:rsidRPr="00A61D1E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23D0" w14:textId="77777777" w:rsidR="00A61D1E" w:rsidRPr="00A61D1E" w:rsidRDefault="00A61D1E" w:rsidP="00C22B01">
            <w:pPr>
              <w:jc w:val="right"/>
              <w:rPr>
                <w:rFonts w:cs="Arial"/>
                <w:b/>
                <w:sz w:val="22"/>
              </w:rPr>
            </w:pPr>
            <w:r w:rsidRPr="00A61D1E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FE65E" w14:textId="77777777" w:rsidR="00A61D1E" w:rsidRPr="00A61D1E" w:rsidRDefault="00A61D1E" w:rsidP="00C22B01">
            <w:pPr>
              <w:jc w:val="right"/>
              <w:rPr>
                <w:rFonts w:cs="Arial"/>
                <w:b/>
                <w:sz w:val="22"/>
              </w:rPr>
            </w:pPr>
          </w:p>
        </w:tc>
      </w:tr>
    </w:tbl>
    <w:p w14:paraId="6FF75421" w14:textId="6A072344" w:rsidR="00A61D1E" w:rsidRDefault="00A61D1E" w:rsidP="00A61D1E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b) rozpočtové opatření RM č. 8</w:t>
      </w:r>
      <w:r>
        <w:rPr>
          <w:rFonts w:cs="Calibri"/>
          <w:color w:val="000000"/>
        </w:rPr>
        <w:t xml:space="preserve"> </w:t>
      </w:r>
    </w:p>
    <w:p w14:paraId="27970BE5" w14:textId="1203D363" w:rsidR="00A61D1E" w:rsidRDefault="00A61D1E" w:rsidP="00A61D1E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– směna pozemků s městem Planá nad Lužnicí – výdaje spojené s pořízením pozemku </w:t>
      </w:r>
      <w:proofErr w:type="spellStart"/>
      <w:r>
        <w:rPr>
          <w:rFonts w:cs="Calibri"/>
          <w:color w:val="000000"/>
        </w:rPr>
        <w:t>parc</w:t>
      </w:r>
      <w:proofErr w:type="spellEnd"/>
      <w:r>
        <w:rPr>
          <w:rFonts w:cs="Calibri"/>
          <w:color w:val="000000"/>
        </w:rPr>
        <w:t>.</w:t>
      </w:r>
      <w:r w:rsidR="00FC6D60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č. 834/18, </w:t>
      </w:r>
      <w:proofErr w:type="spellStart"/>
      <w:r>
        <w:rPr>
          <w:rFonts w:cs="Calibri"/>
          <w:color w:val="000000"/>
        </w:rPr>
        <w:t>k.ú</w:t>
      </w:r>
      <w:proofErr w:type="spellEnd"/>
      <w:r>
        <w:rPr>
          <w:rFonts w:cs="Calibri"/>
          <w:color w:val="000000"/>
        </w:rPr>
        <w:t>. Sezimovo Ústí (geometrický plán a návrh na vklad do katastru nemovitostí)</w:t>
      </w:r>
    </w:p>
    <w:p w14:paraId="44059DA9" w14:textId="77777777" w:rsidR="00A61D1E" w:rsidRPr="00A61D1E" w:rsidRDefault="00A61D1E" w:rsidP="00A61D1E">
      <w:pPr>
        <w:ind w:left="4248" w:firstLine="708"/>
        <w:jc w:val="both"/>
        <w:rPr>
          <w:rFonts w:cs="Arial"/>
          <w:sz w:val="22"/>
        </w:rPr>
      </w:pPr>
      <w:r w:rsidRPr="00A61D1E">
        <w:rPr>
          <w:rFonts w:cs="Arial"/>
          <w:sz w:val="22"/>
        </w:rPr>
        <w:t>tis. Kč</w:t>
      </w: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A61D1E" w:rsidRPr="00A61D1E" w14:paraId="5FBB6DFB" w14:textId="77777777" w:rsidTr="00C22B0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363C" w14:textId="77777777" w:rsidR="00A61D1E" w:rsidRPr="00A61D1E" w:rsidRDefault="00A61D1E" w:rsidP="00C22B01">
            <w:pPr>
              <w:jc w:val="both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6D78" w14:textId="77777777" w:rsidR="00A61D1E" w:rsidRPr="00A61D1E" w:rsidRDefault="00A61D1E" w:rsidP="00C22B01">
            <w:pPr>
              <w:ind w:right="200"/>
              <w:jc w:val="right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7</w:t>
            </w:r>
          </w:p>
        </w:tc>
      </w:tr>
      <w:tr w:rsidR="00A61D1E" w:rsidRPr="00A61D1E" w14:paraId="48D03A8D" w14:textId="77777777" w:rsidTr="00C22B0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2AC6" w14:textId="77777777" w:rsidR="00A61D1E" w:rsidRPr="00A61D1E" w:rsidRDefault="00A61D1E" w:rsidP="00C22B01">
            <w:pPr>
              <w:jc w:val="both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B9AE" w14:textId="77777777" w:rsidR="00A61D1E" w:rsidRPr="00A61D1E" w:rsidRDefault="00A61D1E" w:rsidP="00C22B01">
            <w:pPr>
              <w:ind w:right="200"/>
              <w:jc w:val="right"/>
              <w:rPr>
                <w:rFonts w:cs="Arial"/>
                <w:sz w:val="22"/>
              </w:rPr>
            </w:pPr>
            <w:r w:rsidRPr="00A61D1E">
              <w:rPr>
                <w:rFonts w:cs="Arial"/>
                <w:sz w:val="22"/>
              </w:rPr>
              <w:t xml:space="preserve">-7 </w:t>
            </w:r>
          </w:p>
        </w:tc>
      </w:tr>
      <w:tr w:rsidR="00A61D1E" w:rsidRPr="00A61D1E" w14:paraId="40098029" w14:textId="77777777" w:rsidTr="00C22B0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141A" w14:textId="77777777" w:rsidR="00A61D1E" w:rsidRPr="00A61D1E" w:rsidRDefault="00A61D1E" w:rsidP="00C22B01">
            <w:pPr>
              <w:jc w:val="both"/>
              <w:rPr>
                <w:rFonts w:cs="Arial"/>
                <w:b/>
                <w:sz w:val="22"/>
              </w:rPr>
            </w:pPr>
            <w:r w:rsidRPr="00A61D1E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72454" w14:textId="77777777" w:rsidR="00A61D1E" w:rsidRPr="00A61D1E" w:rsidRDefault="00A61D1E" w:rsidP="00C22B01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A61D1E">
              <w:rPr>
                <w:rFonts w:cs="Arial"/>
                <w:b/>
                <w:sz w:val="22"/>
              </w:rPr>
              <w:t>0</w:t>
            </w:r>
          </w:p>
        </w:tc>
      </w:tr>
    </w:tbl>
    <w:p w14:paraId="0B827D73" w14:textId="77777777" w:rsidR="00A61D1E" w:rsidRPr="00A61D1E" w:rsidRDefault="00A61D1E" w:rsidP="00A61D1E">
      <w:pPr>
        <w:pStyle w:val="Odstavecseseznamem"/>
        <w:ind w:left="0"/>
        <w:rPr>
          <w:rFonts w:ascii="Calibri" w:eastAsia="Calibri" w:hAnsi="Calibri" w:cs="Calibri"/>
          <w:color w:val="000000"/>
          <w:sz w:val="22"/>
          <w:szCs w:val="22"/>
        </w:rPr>
      </w:pPr>
      <w:r w:rsidRPr="00A61D1E">
        <w:rPr>
          <w:rFonts w:ascii="Calibri" w:hAnsi="Calibri" w:cs="Calibri"/>
          <w:smallCaps/>
          <w:sz w:val="22"/>
          <w:szCs w:val="22"/>
        </w:rPr>
        <w:t>Změna závazných ukazatelů – rozpočtová věta</w:t>
      </w:r>
    </w:p>
    <w:tbl>
      <w:tblPr>
        <w:tblStyle w:val="TableGrid"/>
        <w:tblW w:w="8570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847"/>
        <w:gridCol w:w="4536"/>
        <w:gridCol w:w="1701"/>
      </w:tblGrid>
      <w:tr w:rsidR="00A61D1E" w:rsidRPr="00A61D1E" w14:paraId="700484FA" w14:textId="77777777" w:rsidTr="00C22B01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35E06" w14:textId="77777777" w:rsidR="00A61D1E" w:rsidRPr="00A61D1E" w:rsidRDefault="00A61D1E" w:rsidP="00C22B01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DD55" w14:textId="77777777" w:rsidR="00A61D1E" w:rsidRPr="00A61D1E" w:rsidRDefault="00A61D1E" w:rsidP="00C22B01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O§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AE7D" w14:textId="77777777" w:rsidR="00A61D1E" w:rsidRPr="00A61D1E" w:rsidRDefault="00A61D1E" w:rsidP="00C22B01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POL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DC7D" w14:textId="77777777" w:rsidR="00A61D1E" w:rsidRPr="00A61D1E" w:rsidRDefault="00A61D1E" w:rsidP="00C22B01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Text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4A2D" w14:textId="77777777" w:rsidR="00A61D1E" w:rsidRPr="00A61D1E" w:rsidRDefault="00A61D1E" w:rsidP="00C22B01">
            <w:pPr>
              <w:spacing w:line="252" w:lineRule="auto"/>
              <w:ind w:left="2"/>
              <w:jc w:val="right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        tis. Kč </w:t>
            </w:r>
          </w:p>
        </w:tc>
      </w:tr>
      <w:tr w:rsidR="00A61D1E" w:rsidRPr="00A61D1E" w14:paraId="12B57107" w14:textId="77777777" w:rsidTr="00C22B01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597C" w14:textId="77777777" w:rsidR="00A61D1E" w:rsidRPr="00A61D1E" w:rsidRDefault="00A61D1E" w:rsidP="00C22B01">
            <w:pPr>
              <w:spacing w:line="252" w:lineRule="auto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520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F530" w14:textId="77777777" w:rsidR="00A61D1E" w:rsidRPr="00A61D1E" w:rsidRDefault="00A61D1E" w:rsidP="00C22B01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3639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A181E" w14:textId="77777777" w:rsidR="00A61D1E" w:rsidRPr="00A61D1E" w:rsidRDefault="00A61D1E" w:rsidP="00C22B01">
            <w:pPr>
              <w:spacing w:line="252" w:lineRule="auto"/>
              <w:ind w:left="84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6130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FD08" w14:textId="77777777" w:rsidR="00A61D1E" w:rsidRPr="00A61D1E" w:rsidRDefault="00A61D1E" w:rsidP="00C22B01">
            <w:pPr>
              <w:spacing w:line="252" w:lineRule="auto"/>
              <w:ind w:left="2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Pozemky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6F658" w14:textId="77777777" w:rsidR="00A61D1E" w:rsidRPr="00A61D1E" w:rsidRDefault="00A61D1E" w:rsidP="00C22B01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</w:rPr>
            </w:pPr>
            <w:r w:rsidRPr="00A61D1E">
              <w:rPr>
                <w:rFonts w:cs="Calibri"/>
                <w:color w:val="000000"/>
                <w:sz w:val="22"/>
              </w:rPr>
              <w:t xml:space="preserve">7 </w:t>
            </w:r>
          </w:p>
        </w:tc>
      </w:tr>
    </w:tbl>
    <w:p w14:paraId="7F618E52" w14:textId="52183DF5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lastRenderedPageBreak/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3F948AA7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350F3A72" w14:textId="623696D1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Změna rozpisu rozpočtu č. 3–5/2023 (mat. č. 104/2023)</w:t>
      </w:r>
    </w:p>
    <w:p w14:paraId="6C2BCC36" w14:textId="0A84DB9D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103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7461F23" w14:textId="7C44CF87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62FC9316" w14:textId="77777777" w:rsidR="005F5820" w:rsidRPr="00C91921" w:rsidRDefault="005F5820" w:rsidP="005F5820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0EA3A4A9" w14:textId="77777777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 Změnu rozpisu rozpočtu č. 3</w:t>
      </w:r>
    </w:p>
    <w:p w14:paraId="36F0AFED" w14:textId="68B006BD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Rozšíření městského kamerového systému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5F5820" w:rsidRPr="005F5820" w14:paraId="4AC9436D" w14:textId="77777777" w:rsidTr="008D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EA58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043E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82F0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DE72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8A2A" w14:textId="77777777" w:rsidR="005F5820" w:rsidRPr="005F5820" w:rsidRDefault="005F5820" w:rsidP="008D182A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tis. Kč</w:t>
            </w:r>
          </w:p>
        </w:tc>
      </w:tr>
      <w:tr w:rsidR="005F5820" w:rsidRPr="005F5820" w14:paraId="5043821E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8218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FDD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5311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CD27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5123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007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Podlimitní technické zhodnocení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54BC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28</w:t>
            </w:r>
          </w:p>
        </w:tc>
      </w:tr>
      <w:tr w:rsidR="005F5820" w:rsidRPr="005F5820" w14:paraId="192AA524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A039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970D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5311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096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5134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5CA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Prádlo, oděv a obuv s výjimkou ochranných pomůcek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46B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-28</w:t>
            </w:r>
          </w:p>
        </w:tc>
      </w:tr>
      <w:tr w:rsidR="005F5820" w:rsidRPr="005F5820" w14:paraId="4291D6AB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882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011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8E5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F89D" w14:textId="77777777" w:rsidR="005F5820" w:rsidRPr="005F5820" w:rsidRDefault="005F5820" w:rsidP="008D182A">
            <w:pPr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5656" w14:textId="77777777" w:rsidR="005F5820" w:rsidRPr="005F5820" w:rsidRDefault="005F5820" w:rsidP="008D182A">
            <w:pPr>
              <w:jc w:val="right"/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0</w:t>
            </w:r>
          </w:p>
        </w:tc>
      </w:tr>
    </w:tbl>
    <w:p w14:paraId="6FE52527" w14:textId="77777777" w:rsidR="005F5820" w:rsidRDefault="005F5820" w:rsidP="005F5820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p w14:paraId="44CF2A80" w14:textId="77777777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 Změnu rozpisu rozpočtu č. 4</w:t>
      </w:r>
    </w:p>
    <w:p w14:paraId="5A9E488A" w14:textId="3798A2A7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Vybavení nově vzniklé kanceláře, oprava podlah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5F5820" w:rsidRPr="005F5820" w14:paraId="0AEFF70A" w14:textId="77777777" w:rsidTr="008D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C063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38CF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226F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FDE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65CB" w14:textId="77777777" w:rsidR="005F5820" w:rsidRPr="005F5820" w:rsidRDefault="005F5820" w:rsidP="008D182A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tis. Kč</w:t>
            </w:r>
          </w:p>
        </w:tc>
      </w:tr>
      <w:tr w:rsidR="005F5820" w:rsidRPr="005F5820" w14:paraId="3C067DD2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E964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1FF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DBF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5137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55F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Drobný dlouhodobý majetek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F750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+50</w:t>
            </w:r>
          </w:p>
        </w:tc>
      </w:tr>
      <w:tr w:rsidR="005F5820" w:rsidRPr="005F5820" w14:paraId="664CCE68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F3F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650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B8C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6171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96C5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5171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E666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Opravy a udržování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A0EF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+20</w:t>
            </w:r>
          </w:p>
        </w:tc>
      </w:tr>
      <w:tr w:rsidR="005F5820" w:rsidRPr="005F5820" w14:paraId="5A5F5A84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6F7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CE2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B0E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39EF" w14:textId="77777777" w:rsidR="005F5820" w:rsidRPr="005F5820" w:rsidRDefault="005F5820" w:rsidP="008D182A">
            <w:pPr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DCA" w14:textId="77777777" w:rsidR="005F5820" w:rsidRPr="005F5820" w:rsidRDefault="005F5820" w:rsidP="008D182A">
            <w:pPr>
              <w:jc w:val="right"/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-70</w:t>
            </w:r>
          </w:p>
        </w:tc>
      </w:tr>
      <w:tr w:rsidR="005F5820" w:rsidRPr="005F5820" w14:paraId="0800C799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345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553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106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526" w14:textId="77777777" w:rsidR="005F5820" w:rsidRPr="005F5820" w:rsidRDefault="005F5820" w:rsidP="008D182A">
            <w:pPr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80D9" w14:textId="77777777" w:rsidR="005F5820" w:rsidRPr="005F5820" w:rsidRDefault="005F5820" w:rsidP="008D182A">
            <w:pPr>
              <w:jc w:val="right"/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0</w:t>
            </w:r>
          </w:p>
        </w:tc>
      </w:tr>
    </w:tbl>
    <w:p w14:paraId="20F5E5FE" w14:textId="77777777" w:rsidR="005F5820" w:rsidRDefault="005F5820" w:rsidP="005F5820">
      <w:pPr>
        <w:pStyle w:val="Odstavecseseznamem"/>
        <w:ind w:left="1068"/>
        <w:rPr>
          <w:rFonts w:ascii="Calibri" w:hAnsi="Calibri" w:cs="Arial"/>
          <w:sz w:val="24"/>
          <w:szCs w:val="24"/>
        </w:rPr>
      </w:pPr>
    </w:p>
    <w:p w14:paraId="1484F799" w14:textId="77777777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 Změnu rozpisu rozpočtu č. 5</w:t>
      </w:r>
    </w:p>
    <w:p w14:paraId="4C1B7682" w14:textId="4C23986F" w:rsidR="005F5820" w:rsidRDefault="005F5820" w:rsidP="005F5820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Finanční vypořádání dotací za r. 2022 (vratky nevyčerpaných prostředků) a vratka části účelové dotace r. 2021 v návaznosti na zkrácení pracovní doby v denním stacionáři 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882"/>
        <w:gridCol w:w="4502"/>
        <w:gridCol w:w="1561"/>
      </w:tblGrid>
      <w:tr w:rsidR="005F5820" w:rsidRPr="005F5820" w14:paraId="78B4CD7D" w14:textId="77777777" w:rsidTr="008D18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F78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EB0E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5778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933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74DE" w14:textId="77777777" w:rsidR="005F5820" w:rsidRPr="005F5820" w:rsidRDefault="005F5820" w:rsidP="008D182A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2C3C" w14:textId="77777777" w:rsidR="005F5820" w:rsidRPr="005F5820" w:rsidRDefault="005F5820" w:rsidP="008D182A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F5820">
              <w:rPr>
                <w:rFonts w:ascii="Calibri" w:hAnsi="Calibri" w:cs="Arial"/>
                <w:b w:val="0"/>
                <w:sz w:val="22"/>
                <w:szCs w:val="22"/>
              </w:rPr>
              <w:t xml:space="preserve"> Kč</w:t>
            </w:r>
          </w:p>
        </w:tc>
      </w:tr>
      <w:tr w:rsidR="005F5820" w:rsidRPr="005F5820" w14:paraId="5DD5DCF9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07E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23D1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6402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527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5364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F83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13015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28A7" w14:textId="77777777" w:rsidR="005F5820" w:rsidRPr="005F5820" w:rsidRDefault="005F5820" w:rsidP="00B761C8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 xml:space="preserve">Vratky transferů poskytnutých z veřejných rozpočtů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765E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2 118,76</w:t>
            </w:r>
          </w:p>
        </w:tc>
      </w:tr>
      <w:tr w:rsidR="005F5820" w:rsidRPr="005F5820" w14:paraId="356B164D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AB7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BA7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6402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22B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5364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6EB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98008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2367" w14:textId="77777777" w:rsidR="005F5820" w:rsidRPr="005F5820" w:rsidRDefault="005F5820" w:rsidP="00B761C8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 xml:space="preserve">Vratky transferů poskytnutých z veřejných rozpočtů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50C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75 127,51</w:t>
            </w:r>
          </w:p>
        </w:tc>
      </w:tr>
      <w:tr w:rsidR="005F5820" w:rsidRPr="005F5820" w14:paraId="07A5B684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2C0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3A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6402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529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  <w:lang w:eastAsia="en-US"/>
              </w:rPr>
              <w:t>5366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BE8" w14:textId="77777777" w:rsidR="005F5820" w:rsidRPr="005F5820" w:rsidRDefault="005F5820" w:rsidP="008D182A">
            <w:pPr>
              <w:spacing w:line="276" w:lineRule="auto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505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C058" w14:textId="77777777" w:rsidR="005F5820" w:rsidRPr="005F5820" w:rsidRDefault="005F5820" w:rsidP="00B761C8">
            <w:pPr>
              <w:rPr>
                <w:rFonts w:cs="Arial"/>
                <w:sz w:val="22"/>
                <w:lang w:eastAsia="en-US"/>
              </w:rPr>
            </w:pPr>
            <w:r w:rsidRPr="005F5820">
              <w:rPr>
                <w:rFonts w:cs="Arial"/>
                <w:sz w:val="22"/>
              </w:rPr>
              <w:t>Výdaje z finančního vypořádání mezi krajem a obcemi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A5F" w14:textId="77777777" w:rsidR="005F5820" w:rsidRPr="005F5820" w:rsidRDefault="005F5820" w:rsidP="008D182A">
            <w:pPr>
              <w:jc w:val="right"/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176 952,00</w:t>
            </w:r>
          </w:p>
        </w:tc>
      </w:tr>
      <w:tr w:rsidR="005F5820" w:rsidRPr="005F5820" w14:paraId="2B9B6C33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9DEC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5ADF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BD4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5904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6BC" w14:textId="77777777" w:rsidR="005F5820" w:rsidRPr="005F5820" w:rsidRDefault="005F5820" w:rsidP="008D182A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014C" w14:textId="77777777" w:rsidR="005F5820" w:rsidRPr="005F5820" w:rsidRDefault="005F5820" w:rsidP="00B761C8">
            <w:pPr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Převody domněle neoprávněně použitých dotací zpět poskytovateli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8087" w14:textId="77777777" w:rsidR="005F5820" w:rsidRPr="005F5820" w:rsidRDefault="005F5820" w:rsidP="008D182A">
            <w:pPr>
              <w:jc w:val="right"/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127 449,22</w:t>
            </w:r>
          </w:p>
        </w:tc>
      </w:tr>
      <w:tr w:rsidR="005F5820" w:rsidRPr="005F5820" w14:paraId="5D656433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A00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B1B1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5EA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  <w:r w:rsidRPr="005F5820">
              <w:rPr>
                <w:rFonts w:cs="Arial"/>
                <w:sz w:val="22"/>
              </w:rPr>
              <w:t>5901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7D8" w14:textId="77777777" w:rsidR="005F5820" w:rsidRPr="005F5820" w:rsidRDefault="005F5820" w:rsidP="008D182A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80A" w14:textId="77777777" w:rsidR="005F5820" w:rsidRPr="005F5820" w:rsidRDefault="005F5820" w:rsidP="008D182A">
            <w:pPr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9E73" w14:textId="77777777" w:rsidR="005F5820" w:rsidRPr="005F5820" w:rsidRDefault="005F5820" w:rsidP="008D182A">
            <w:pPr>
              <w:jc w:val="right"/>
              <w:rPr>
                <w:rFonts w:cs="Arial"/>
                <w:bCs/>
                <w:sz w:val="22"/>
              </w:rPr>
            </w:pPr>
            <w:r w:rsidRPr="005F5820">
              <w:rPr>
                <w:rFonts w:cs="Arial"/>
                <w:bCs/>
                <w:sz w:val="22"/>
              </w:rPr>
              <w:t>-381 647,49</w:t>
            </w:r>
          </w:p>
        </w:tc>
      </w:tr>
      <w:tr w:rsidR="005F5820" w:rsidRPr="005F5820" w14:paraId="10FE2136" w14:textId="77777777" w:rsidTr="008D182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F86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6BC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6D5" w14:textId="77777777" w:rsidR="005F5820" w:rsidRPr="005F5820" w:rsidRDefault="005F5820" w:rsidP="008D182A">
            <w:pPr>
              <w:rPr>
                <w:rFonts w:cs="Arial"/>
                <w:sz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FBA" w14:textId="77777777" w:rsidR="005F5820" w:rsidRPr="005F5820" w:rsidRDefault="005F5820" w:rsidP="008D182A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E792" w14:textId="77777777" w:rsidR="005F5820" w:rsidRPr="005F5820" w:rsidRDefault="005F5820" w:rsidP="008D182A">
            <w:pPr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F66" w14:textId="77777777" w:rsidR="005F5820" w:rsidRPr="005F5820" w:rsidRDefault="005F5820" w:rsidP="008D182A">
            <w:pPr>
              <w:jc w:val="right"/>
              <w:rPr>
                <w:rFonts w:cs="Arial"/>
                <w:b/>
                <w:sz w:val="22"/>
              </w:rPr>
            </w:pPr>
            <w:r w:rsidRPr="005F5820">
              <w:rPr>
                <w:rFonts w:cs="Arial"/>
                <w:b/>
                <w:sz w:val="22"/>
              </w:rPr>
              <w:t>0,00</w:t>
            </w:r>
          </w:p>
        </w:tc>
      </w:tr>
    </w:tbl>
    <w:p w14:paraId="082574BC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3F2E3AA9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441E515" w14:textId="141B241C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 xml:space="preserve">Navýšení počtu zaměstnanců </w:t>
      </w:r>
      <w:proofErr w:type="spellStart"/>
      <w:r w:rsidRPr="00D80E65">
        <w:rPr>
          <w:rFonts w:asciiTheme="minorHAnsi" w:hAnsiTheme="minorHAnsi" w:cstheme="minorHAnsi"/>
          <w:b/>
          <w:bCs/>
          <w:szCs w:val="24"/>
        </w:rPr>
        <w:t>MěÚ</w:t>
      </w:r>
      <w:proofErr w:type="spellEnd"/>
      <w:r w:rsidRPr="00D80E65">
        <w:rPr>
          <w:rFonts w:asciiTheme="minorHAnsi" w:hAnsiTheme="minorHAnsi" w:cstheme="minorHAnsi"/>
          <w:b/>
          <w:bCs/>
          <w:szCs w:val="24"/>
        </w:rPr>
        <w:t xml:space="preserve"> – stavební úřad (mat. č. 105/2023)</w:t>
      </w:r>
    </w:p>
    <w:p w14:paraId="15DE8D03" w14:textId="5A20E676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104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5D47838" w14:textId="16CFD60C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4C03AC5" w14:textId="77777777" w:rsidR="00150CBE" w:rsidRPr="001F1AAB" w:rsidRDefault="00150CBE" w:rsidP="00150CBE">
      <w:pPr>
        <w:pStyle w:val="Nzev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</w:rPr>
        <w:t>I. Schvaluje</w:t>
      </w:r>
    </w:p>
    <w:p w14:paraId="1D9B7FF2" w14:textId="16B5896B" w:rsidR="00150CBE" w:rsidRPr="00071DCA" w:rsidRDefault="00150CBE" w:rsidP="00150CB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navýšení </w:t>
      </w:r>
      <w:r w:rsidRPr="00071DCA">
        <w:rPr>
          <w:rFonts w:cs="Calibri"/>
          <w:szCs w:val="24"/>
        </w:rPr>
        <w:t>počtu zaměstnanců organizačně začleněných do </w:t>
      </w:r>
      <w:r>
        <w:rPr>
          <w:rFonts w:cs="Calibri"/>
          <w:szCs w:val="24"/>
        </w:rPr>
        <w:t xml:space="preserve">Městského úřadu </w:t>
      </w:r>
      <w:r w:rsidRPr="00071DCA">
        <w:rPr>
          <w:rFonts w:cs="Calibri"/>
          <w:szCs w:val="24"/>
        </w:rPr>
        <w:t xml:space="preserve">Sezimovo Ústí </w:t>
      </w:r>
      <w:r w:rsidR="00FC6D60">
        <w:rPr>
          <w:rFonts w:cs="Calibri"/>
          <w:szCs w:val="24"/>
        </w:rPr>
        <w:t xml:space="preserve">– </w:t>
      </w:r>
      <w:r w:rsidR="00FC6D60" w:rsidRPr="00FC6D60">
        <w:rPr>
          <w:rFonts w:cs="Calibri"/>
          <w:szCs w:val="24"/>
        </w:rPr>
        <w:t xml:space="preserve">odbor stavebního úřadu </w:t>
      </w:r>
      <w:r w:rsidRPr="00071DCA">
        <w:rPr>
          <w:rFonts w:cs="Calibri"/>
          <w:szCs w:val="24"/>
        </w:rPr>
        <w:t>o</w:t>
      </w:r>
      <w:r>
        <w:rPr>
          <w:rFonts w:cs="Calibri"/>
          <w:szCs w:val="24"/>
        </w:rPr>
        <w:t> </w:t>
      </w:r>
      <w:r w:rsidRPr="00071DCA">
        <w:rPr>
          <w:rFonts w:cs="Calibri"/>
          <w:szCs w:val="24"/>
        </w:rPr>
        <w:t>jednoho referenta.</w:t>
      </w:r>
      <w:r w:rsidRPr="00071DCA">
        <w:rPr>
          <w:rFonts w:cs="Calibri"/>
          <w:szCs w:val="24"/>
        </w:rPr>
        <w:tab/>
      </w:r>
    </w:p>
    <w:p w14:paraId="1314C4CD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6840E2AB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EFE1CEA" w14:textId="382CD73C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Parkovací stání v ul. Nerudova a za č.p. 630 ul. Dukelská (mat. č. 100/2023)</w:t>
      </w:r>
    </w:p>
    <w:p w14:paraId="267EFF01" w14:textId="3ADB9BF3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105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1098A19" w14:textId="16E4D9E9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317D284" w14:textId="77777777" w:rsidR="00150CBE" w:rsidRPr="007972C7" w:rsidRDefault="00150CBE" w:rsidP="00150CBE">
      <w:pPr>
        <w:jc w:val="both"/>
        <w:rPr>
          <w:rFonts w:cs="Calibri"/>
          <w:szCs w:val="24"/>
        </w:rPr>
      </w:pPr>
      <w:r w:rsidRPr="002A5E61">
        <w:rPr>
          <w:rFonts w:cs="Calibri"/>
          <w:b/>
          <w:szCs w:val="24"/>
        </w:rPr>
        <w:lastRenderedPageBreak/>
        <w:t xml:space="preserve">I. </w:t>
      </w:r>
      <w:r>
        <w:rPr>
          <w:rFonts w:cs="Calibri"/>
          <w:b/>
          <w:szCs w:val="24"/>
        </w:rPr>
        <w:t>Souhlasí</w:t>
      </w:r>
    </w:p>
    <w:p w14:paraId="53F3F695" w14:textId="77777777" w:rsidR="00150CBE" w:rsidRDefault="00150CBE" w:rsidP="00150CBE">
      <w:pPr>
        <w:jc w:val="both"/>
        <w:rPr>
          <w:rFonts w:cs="Calibri"/>
          <w:b/>
          <w:szCs w:val="24"/>
        </w:rPr>
      </w:pPr>
      <w:r>
        <w:rPr>
          <w:rFonts w:cs="Calibri"/>
          <w:szCs w:val="24"/>
        </w:rPr>
        <w:t>s upraveným návrhem studie ř</w:t>
      </w:r>
      <w:r w:rsidRPr="007972C7">
        <w:rPr>
          <w:rFonts w:cs="Calibri"/>
          <w:szCs w:val="24"/>
        </w:rPr>
        <w:t xml:space="preserve">ešení parkovací studie </w:t>
      </w:r>
      <w:r>
        <w:rPr>
          <w:rFonts w:cs="Calibri"/>
          <w:szCs w:val="24"/>
        </w:rPr>
        <w:t>v ul. Nerudova a za č.p. 630 v ul. Dukelská dle důvodové zprávy.</w:t>
      </w:r>
    </w:p>
    <w:p w14:paraId="5147A0CC" w14:textId="77777777" w:rsidR="00150CBE" w:rsidRPr="007972C7" w:rsidRDefault="00150CBE" w:rsidP="00150CBE">
      <w:pPr>
        <w:jc w:val="both"/>
        <w:rPr>
          <w:rFonts w:cs="Calibri"/>
          <w:b/>
          <w:szCs w:val="24"/>
        </w:rPr>
      </w:pPr>
      <w:r w:rsidRPr="007972C7">
        <w:rPr>
          <w:rFonts w:cs="Calibri"/>
          <w:b/>
          <w:szCs w:val="24"/>
        </w:rPr>
        <w:t xml:space="preserve">II. Ukládá  </w:t>
      </w:r>
    </w:p>
    <w:p w14:paraId="43F096D0" w14:textId="0A90CF9F" w:rsidR="00150CBE" w:rsidRDefault="00F52956" w:rsidP="00150CBE">
      <w:pPr>
        <w:jc w:val="both"/>
        <w:rPr>
          <w:rFonts w:cs="Calibri"/>
        </w:rPr>
      </w:pPr>
      <w:r w:rsidRPr="00F52956">
        <w:rPr>
          <w:rFonts w:cs="Calibri"/>
        </w:rPr>
        <w:t>Bc. Josefu Holubovi</w:t>
      </w:r>
      <w:r>
        <w:rPr>
          <w:rFonts w:cs="Calibri"/>
        </w:rPr>
        <w:t xml:space="preserve">, </w:t>
      </w:r>
      <w:r w:rsidR="00150CBE">
        <w:rPr>
          <w:rFonts w:cs="Calibri"/>
        </w:rPr>
        <w:t xml:space="preserve">vedoucímu odboru rozvoje, zadat </w:t>
      </w:r>
      <w:r>
        <w:rPr>
          <w:rFonts w:cs="Calibri"/>
        </w:rPr>
        <w:t xml:space="preserve">zpracování </w:t>
      </w:r>
      <w:r w:rsidR="00150CBE">
        <w:rPr>
          <w:rFonts w:cs="Calibri"/>
        </w:rPr>
        <w:t>projektov</w:t>
      </w:r>
      <w:r>
        <w:rPr>
          <w:rFonts w:cs="Calibri"/>
        </w:rPr>
        <w:t>é</w:t>
      </w:r>
      <w:r w:rsidR="00150CBE">
        <w:rPr>
          <w:rFonts w:cs="Calibri"/>
        </w:rPr>
        <w:t xml:space="preserve"> dokumentac</w:t>
      </w:r>
      <w:r>
        <w:rPr>
          <w:rFonts w:cs="Calibri"/>
        </w:rPr>
        <w:t>e</w:t>
      </w:r>
      <w:r w:rsidR="00150CBE">
        <w:rPr>
          <w:rFonts w:cs="Calibri"/>
        </w:rPr>
        <w:t xml:space="preserve"> na řešení v daném území podle finální studie + navrhované parkovací stání C1, C2 a J včetně revitalizace zeleně v daném prostoru.</w:t>
      </w:r>
    </w:p>
    <w:p w14:paraId="1603DEE4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9D0CE8F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45A7FF05" w14:textId="00BD6F92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F52956">
        <w:rPr>
          <w:rFonts w:asciiTheme="minorHAnsi" w:hAnsiTheme="minorHAnsi" w:cstheme="minorHAnsi"/>
          <w:b/>
          <w:bCs/>
          <w:szCs w:val="24"/>
        </w:rPr>
        <w:t>Zápis č. 1 ze schůze Komise MHD, konané dne 22.02.2023 (mat. č. 107/2023)</w:t>
      </w:r>
    </w:p>
    <w:p w14:paraId="496931E1" w14:textId="66FACCF8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106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3AB689E" w14:textId="51D3A684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0985F673" w14:textId="77777777" w:rsidR="00150CBE" w:rsidRDefault="00150CBE" w:rsidP="00150CB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Bere na vědomí</w:t>
      </w:r>
    </w:p>
    <w:p w14:paraId="734C48C1" w14:textId="4D658A0A" w:rsidR="00150CBE" w:rsidRDefault="00150CBE" w:rsidP="00150CBE">
      <w:pPr>
        <w:jc w:val="both"/>
        <w:rPr>
          <w:rFonts w:cs="Calibri"/>
          <w:szCs w:val="24"/>
        </w:rPr>
      </w:pPr>
      <w:bookmarkStart w:id="1" w:name="_Hlk40439415"/>
      <w:r w:rsidRPr="00BA305C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1</w:t>
      </w:r>
      <w:r w:rsidRPr="00BA305C">
        <w:rPr>
          <w:rFonts w:cs="Calibri"/>
          <w:szCs w:val="24"/>
        </w:rPr>
        <w:t xml:space="preserve"> ze schůze Komise MH a dopravy RM Sezimovo Ústí, konané dne </w:t>
      </w:r>
      <w:r>
        <w:rPr>
          <w:rFonts w:cs="Calibri"/>
          <w:szCs w:val="24"/>
        </w:rPr>
        <w:t>22.02</w:t>
      </w:r>
      <w:r w:rsidRPr="00BA305C">
        <w:rPr>
          <w:rFonts w:cs="Calibri"/>
          <w:szCs w:val="24"/>
        </w:rPr>
        <w:t>.</w:t>
      </w:r>
      <w:r>
        <w:rPr>
          <w:rFonts w:cs="Calibri"/>
          <w:szCs w:val="24"/>
        </w:rPr>
        <w:t>202</w:t>
      </w:r>
      <w:bookmarkEnd w:id="1"/>
      <w:r w:rsidR="00476AC3">
        <w:rPr>
          <w:rFonts w:cs="Calibri"/>
          <w:szCs w:val="24"/>
        </w:rPr>
        <w:t>3</w:t>
      </w:r>
      <w:r>
        <w:rPr>
          <w:rFonts w:cs="Calibri"/>
          <w:szCs w:val="24"/>
        </w:rPr>
        <w:t xml:space="preserve"> s těmito připomínkami:</w:t>
      </w:r>
    </w:p>
    <w:p w14:paraId="4B6D7600" w14:textId="052ED27B" w:rsidR="00FC6D60" w:rsidRPr="00FC6D60" w:rsidRDefault="00FC6D60" w:rsidP="00FC6D6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C6D60">
        <w:rPr>
          <w:rFonts w:asciiTheme="minorHAnsi" w:hAnsiTheme="minorHAnsi" w:cstheme="minorHAnsi"/>
          <w:sz w:val="24"/>
          <w:szCs w:val="24"/>
        </w:rPr>
        <w:t xml:space="preserve">k bodu 4 </w:t>
      </w:r>
      <w:r>
        <w:rPr>
          <w:rFonts w:asciiTheme="minorHAnsi" w:hAnsiTheme="minorHAnsi" w:cstheme="minorHAnsi"/>
          <w:sz w:val="24"/>
          <w:szCs w:val="24"/>
        </w:rPr>
        <w:t xml:space="preserve">(zřízení vyhrazeného parkovacího stání ZTP ul. Vaníčkova – RM bere na vědomí, že nelze zřídit vyhrazené parkovací stání z důvodu nemožnosti zajistit průjezdné profily, ale schvaluje řešení, kde po dokončení rekonstrukce ulice Vaníčkova bude provedeno vodorovné dopravní značení, a to </w:t>
      </w:r>
      <w:r w:rsidR="00F52956">
        <w:rPr>
          <w:rFonts w:asciiTheme="minorHAnsi" w:hAnsiTheme="minorHAnsi" w:cstheme="minorHAnsi"/>
          <w:sz w:val="24"/>
          <w:szCs w:val="24"/>
        </w:rPr>
        <w:t xml:space="preserve">V12a </w:t>
      </w:r>
      <w:r w:rsidRPr="00FC6D60">
        <w:rPr>
          <w:rFonts w:asciiTheme="minorHAnsi" w:hAnsiTheme="minorHAnsi" w:cstheme="minorHAnsi"/>
          <w:sz w:val="24"/>
          <w:szCs w:val="24"/>
        </w:rPr>
        <w:t xml:space="preserve">naproti vjezdu </w:t>
      </w:r>
      <w:r w:rsidR="00F52956">
        <w:rPr>
          <w:rFonts w:asciiTheme="minorHAnsi" w:hAnsiTheme="minorHAnsi" w:cstheme="minorHAnsi"/>
          <w:sz w:val="24"/>
          <w:szCs w:val="24"/>
        </w:rPr>
        <w:t>k č.p. 28</w:t>
      </w:r>
      <w:r w:rsidRPr="00FC6D60">
        <w:rPr>
          <w:rFonts w:asciiTheme="minorHAnsi" w:hAnsiTheme="minorHAnsi" w:cstheme="minorHAnsi"/>
          <w:sz w:val="24"/>
          <w:szCs w:val="24"/>
        </w:rPr>
        <w:t xml:space="preserve"> a </w:t>
      </w:r>
      <w:r w:rsidR="00F52956">
        <w:rPr>
          <w:rFonts w:asciiTheme="minorHAnsi" w:hAnsiTheme="minorHAnsi" w:cstheme="minorHAnsi"/>
          <w:sz w:val="24"/>
          <w:szCs w:val="24"/>
        </w:rPr>
        <w:t xml:space="preserve">V12d mezi vjezdem do garáže a </w:t>
      </w:r>
      <w:r w:rsidRPr="00FC6D60">
        <w:rPr>
          <w:rFonts w:asciiTheme="minorHAnsi" w:hAnsiTheme="minorHAnsi" w:cstheme="minorHAnsi"/>
          <w:sz w:val="24"/>
          <w:szCs w:val="24"/>
        </w:rPr>
        <w:t>vstup</w:t>
      </w:r>
      <w:r w:rsidR="00F52956">
        <w:rPr>
          <w:rFonts w:asciiTheme="minorHAnsi" w:hAnsiTheme="minorHAnsi" w:cstheme="minorHAnsi"/>
          <w:sz w:val="24"/>
          <w:szCs w:val="24"/>
        </w:rPr>
        <w:t>em</w:t>
      </w:r>
      <w:r w:rsidRPr="00FC6D60">
        <w:rPr>
          <w:rFonts w:asciiTheme="minorHAnsi" w:hAnsiTheme="minorHAnsi" w:cstheme="minorHAnsi"/>
          <w:sz w:val="24"/>
          <w:szCs w:val="24"/>
        </w:rPr>
        <w:t xml:space="preserve"> do domu </w:t>
      </w:r>
      <w:r w:rsidR="00F52956">
        <w:rPr>
          <w:rFonts w:asciiTheme="minorHAnsi" w:hAnsiTheme="minorHAnsi" w:cstheme="minorHAnsi"/>
          <w:sz w:val="24"/>
          <w:szCs w:val="24"/>
        </w:rPr>
        <w:t>č.p. 28</w:t>
      </w:r>
      <w:r w:rsidR="001E62E1">
        <w:rPr>
          <w:rFonts w:asciiTheme="minorHAnsi" w:hAnsiTheme="minorHAnsi" w:cstheme="minorHAnsi"/>
          <w:sz w:val="24"/>
          <w:szCs w:val="24"/>
        </w:rPr>
        <w:t>.</w:t>
      </w:r>
    </w:p>
    <w:p w14:paraId="41D9541C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9E74BCC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8EF3DA1" w14:textId="64BE0052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Dotace z programu Kultura (mat. č. 95/2023)</w:t>
      </w:r>
    </w:p>
    <w:p w14:paraId="24281966" w14:textId="743B9ACA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107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31631F3E" w14:textId="55D4B952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65F52D7" w14:textId="77777777" w:rsidR="00150CBE" w:rsidRPr="0020549E" w:rsidRDefault="00150CBE" w:rsidP="00150CBE">
      <w:pPr>
        <w:jc w:val="both"/>
        <w:rPr>
          <w:rFonts w:cs="Calibri"/>
          <w:b/>
          <w:szCs w:val="24"/>
        </w:rPr>
      </w:pPr>
      <w:r w:rsidRPr="0020549E">
        <w:rPr>
          <w:rFonts w:cs="Calibri"/>
          <w:b/>
          <w:szCs w:val="24"/>
        </w:rPr>
        <w:t>I. Schvaluje</w:t>
      </w:r>
    </w:p>
    <w:p w14:paraId="21F9E0BE" w14:textId="74A3CDB9" w:rsidR="00150CBE" w:rsidRDefault="00150CBE" w:rsidP="00150CBE">
      <w:pPr>
        <w:shd w:val="clear" w:color="auto" w:fill="FFFFFF"/>
        <w:jc w:val="both"/>
        <w:rPr>
          <w:rFonts w:cs="Calibri"/>
          <w:szCs w:val="24"/>
        </w:rPr>
      </w:pPr>
      <w:r w:rsidRPr="0020549E">
        <w:rPr>
          <w:rFonts w:cs="Calibri"/>
          <w:szCs w:val="24"/>
        </w:rPr>
        <w:t xml:space="preserve">poskytnutí dotací </w:t>
      </w:r>
      <w:r w:rsidRPr="00642D2E">
        <w:rPr>
          <w:rFonts w:cs="Calibri"/>
          <w:szCs w:val="24"/>
        </w:rPr>
        <w:t>z programu Kultura města Sezimovo Ústí na rok 20</w:t>
      </w:r>
      <w:r>
        <w:rPr>
          <w:rFonts w:cs="Calibri"/>
          <w:szCs w:val="24"/>
        </w:rPr>
        <w:t>23</w:t>
      </w:r>
      <w:r w:rsidRPr="00642D2E">
        <w:rPr>
          <w:rFonts w:cs="Calibri"/>
          <w:szCs w:val="24"/>
        </w:rPr>
        <w:t xml:space="preserve"> a souhlasí s uzavřením smluv </w:t>
      </w:r>
      <w:r w:rsidRPr="00D77BDC">
        <w:rPr>
          <w:rFonts w:cs="Calibri"/>
          <w:szCs w:val="24"/>
        </w:rPr>
        <w:t>dle návrhu schváleného usnesením RM č. 97/2019 ze dne 25.</w:t>
      </w:r>
      <w:r>
        <w:rPr>
          <w:rFonts w:cs="Calibri"/>
          <w:szCs w:val="24"/>
        </w:rPr>
        <w:t>0</w:t>
      </w:r>
      <w:r w:rsidRPr="00D77BDC">
        <w:rPr>
          <w:rFonts w:cs="Calibri"/>
          <w:szCs w:val="24"/>
        </w:rPr>
        <w:t>3.2019 takto:</w:t>
      </w:r>
      <w:r>
        <w:rPr>
          <w:rFonts w:cs="Calibri"/>
          <w:szCs w:val="24"/>
        </w:rPr>
        <w:t xml:space="preserve">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484"/>
        <w:gridCol w:w="5178"/>
        <w:gridCol w:w="1134"/>
      </w:tblGrid>
      <w:tr w:rsidR="00150CBE" w:rsidRPr="007F0122" w14:paraId="593F060E" w14:textId="77777777" w:rsidTr="004D368B">
        <w:trPr>
          <w:trHeight w:val="6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F9C50" w14:textId="77777777" w:rsidR="00150CBE" w:rsidRPr="001F6033" w:rsidRDefault="00150CBE" w:rsidP="008D182A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0E2" w14:textId="77777777" w:rsidR="00150CBE" w:rsidRPr="001F6033" w:rsidRDefault="00150CBE" w:rsidP="008D182A">
            <w:pPr>
              <w:rPr>
                <w:i/>
                <w:color w:val="000000"/>
                <w:sz w:val="20"/>
              </w:rPr>
            </w:pPr>
            <w:r w:rsidRPr="001F6033">
              <w:rPr>
                <w:i/>
                <w:color w:val="000000"/>
                <w:sz w:val="20"/>
              </w:rPr>
              <w:t>Žadatel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A44E" w14:textId="77777777" w:rsidR="00150CBE" w:rsidRPr="001F6033" w:rsidRDefault="00150CBE" w:rsidP="008D182A">
            <w:pPr>
              <w:jc w:val="center"/>
              <w:rPr>
                <w:i/>
                <w:color w:val="000000"/>
                <w:sz w:val="20"/>
              </w:rPr>
            </w:pPr>
            <w:r w:rsidRPr="001F6033">
              <w:rPr>
                <w:i/>
                <w:color w:val="000000"/>
                <w:sz w:val="20"/>
              </w:rPr>
              <w:t>Účel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514E3" w14:textId="77777777" w:rsidR="00150CBE" w:rsidRPr="001F6033" w:rsidRDefault="00150CBE" w:rsidP="008D182A">
            <w:pPr>
              <w:jc w:val="center"/>
              <w:rPr>
                <w:i/>
                <w:color w:val="000000"/>
                <w:sz w:val="20"/>
              </w:rPr>
            </w:pPr>
            <w:r w:rsidRPr="001F6033">
              <w:rPr>
                <w:i/>
                <w:color w:val="000000"/>
                <w:sz w:val="20"/>
              </w:rPr>
              <w:t>Schválená částka v Kč</w:t>
            </w:r>
          </w:p>
        </w:tc>
      </w:tr>
      <w:tr w:rsidR="00150CBE" w:rsidRPr="007F0122" w14:paraId="5A6B77A3" w14:textId="77777777" w:rsidTr="004D368B">
        <w:trPr>
          <w:trHeight w:val="9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CC3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SRPDŠ ZUŠ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2156" w14:textId="16761AED" w:rsidR="00150CBE" w:rsidRPr="001F6033" w:rsidRDefault="00150CBE" w:rsidP="008D182A">
            <w:pPr>
              <w:rPr>
                <w:color w:val="000000"/>
                <w:sz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BAAD" w14:textId="77777777" w:rsidR="00150CBE" w:rsidRPr="001F6033" w:rsidRDefault="00150CBE" w:rsidP="008D182A">
            <w:pPr>
              <w:rPr>
                <w:color w:val="000000"/>
                <w:sz w:val="20"/>
                <w:highlight w:val="yellow"/>
              </w:rPr>
            </w:pPr>
            <w:r w:rsidRPr="001F6033">
              <w:rPr>
                <w:rFonts w:cs="Calibri"/>
                <w:sz w:val="20"/>
              </w:rPr>
              <w:t xml:space="preserve">činnost – opravy </w:t>
            </w:r>
            <w:proofErr w:type="spellStart"/>
            <w:r w:rsidRPr="001F6033">
              <w:rPr>
                <w:rFonts w:cs="Calibri"/>
                <w:sz w:val="20"/>
              </w:rPr>
              <w:t>hud</w:t>
            </w:r>
            <w:proofErr w:type="spellEnd"/>
            <w:r w:rsidRPr="001F6033">
              <w:rPr>
                <w:rFonts w:cs="Calibri"/>
                <w:sz w:val="20"/>
              </w:rPr>
              <w:t>. nástrojů, cestovné, učební pomůcky, hudební nástroje, vybavení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F8844" w14:textId="05C00908" w:rsidR="00150CBE" w:rsidRPr="001F6033" w:rsidRDefault="00476AC3" w:rsidP="001F6033">
            <w:pPr>
              <w:jc w:val="right"/>
              <w:rPr>
                <w:color w:val="000000"/>
                <w:szCs w:val="24"/>
                <w:highlight w:val="yellow"/>
              </w:rPr>
            </w:pPr>
            <w:r w:rsidRPr="001F6033">
              <w:rPr>
                <w:color w:val="000000"/>
                <w:szCs w:val="24"/>
              </w:rPr>
              <w:t>13.000</w:t>
            </w:r>
          </w:p>
        </w:tc>
      </w:tr>
      <w:tr w:rsidR="00150CBE" w:rsidRPr="007F0122" w14:paraId="5B96D953" w14:textId="77777777" w:rsidTr="004D368B">
        <w:trPr>
          <w:trHeight w:val="9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875F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Klubovna třetího věku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94" w14:textId="4CEA65F4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5E1A" w14:textId="77777777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rFonts w:cs="Calibri"/>
                <w:sz w:val="20"/>
              </w:rPr>
              <w:t>činnost – honoráře účinkujícím a lektorům, cestovné, telefon, kopírování a tisk, kancelářské potřeby, tvořivý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BF446" w14:textId="6A5BE9C8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13.000</w:t>
            </w:r>
          </w:p>
        </w:tc>
      </w:tr>
      <w:tr w:rsidR="00150CBE" w:rsidRPr="007F0122" w14:paraId="399ADB44" w14:textId="77777777" w:rsidTr="004D368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3253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proofErr w:type="spellStart"/>
            <w:r w:rsidRPr="001F6033">
              <w:rPr>
                <w:color w:val="000000"/>
                <w:szCs w:val="24"/>
              </w:rPr>
              <w:t>Korálkářky</w:t>
            </w:r>
            <w:proofErr w:type="spellEnd"/>
            <w:r w:rsidRPr="001F6033">
              <w:rPr>
                <w:color w:val="000000"/>
                <w:szCs w:val="24"/>
              </w:rPr>
              <w:t xml:space="preserve"> Tábor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694" w14:textId="57562345" w:rsidR="00150CBE" w:rsidRPr="001F6033" w:rsidRDefault="00150CBE" w:rsidP="008D182A">
            <w:pPr>
              <w:rPr>
                <w:color w:val="000000"/>
                <w:sz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2019" w14:textId="36592A64" w:rsidR="00150CBE" w:rsidRPr="001F6033" w:rsidRDefault="00150CBE" w:rsidP="008D182A">
            <w:pPr>
              <w:rPr>
                <w:color w:val="000000"/>
                <w:sz w:val="20"/>
                <w:highlight w:val="yellow"/>
              </w:rPr>
            </w:pPr>
            <w:r w:rsidRPr="001F6033">
              <w:rPr>
                <w:rFonts w:cs="Calibri"/>
                <w:sz w:val="20"/>
              </w:rPr>
              <w:t>projekt – výstava Filmové šperky a šperky inspirované filmem, seriálem…pohádkou v Informačním centru COP Sezimovo Ústí (instalace a deinstalace výstavy, tisk propagačních materiálů, materiál na exponáty, tisk foto obrazů)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331ADF" w14:textId="4DA048C8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4.000</w:t>
            </w:r>
          </w:p>
        </w:tc>
      </w:tr>
      <w:tr w:rsidR="00150CBE" w:rsidRPr="007F0122" w14:paraId="6ACF30DF" w14:textId="77777777" w:rsidTr="004D368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C18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Nokturno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F6C5" w14:textId="265F544F" w:rsidR="00150CBE" w:rsidRPr="001F6033" w:rsidRDefault="00150CBE" w:rsidP="008D182A">
            <w:pPr>
              <w:rPr>
                <w:color w:val="000000"/>
                <w:sz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CA4A" w14:textId="77777777" w:rsidR="00150CBE" w:rsidRPr="001F6033" w:rsidRDefault="00150CBE" w:rsidP="008D182A">
            <w:pPr>
              <w:rPr>
                <w:rFonts w:cs="Calibri"/>
                <w:sz w:val="20"/>
              </w:rPr>
            </w:pPr>
            <w:r w:rsidRPr="001F6033">
              <w:rPr>
                <w:rFonts w:cs="Calibri"/>
                <w:sz w:val="20"/>
              </w:rPr>
              <w:t xml:space="preserve">činnost – provoz pěveckého sboru Nokturno a úhrada nákladů na koncerty (pronájem sálů, doprava, fotodokumentace, web, pronájem zkušebny)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A7A36" w14:textId="672289AD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30.000</w:t>
            </w:r>
          </w:p>
        </w:tc>
      </w:tr>
      <w:tr w:rsidR="00150CBE" w:rsidRPr="007F0122" w14:paraId="66D52F64" w14:textId="77777777" w:rsidTr="004D368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140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TARPAN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5002" w14:textId="1E9401E8" w:rsidR="00150CBE" w:rsidRPr="001F6033" w:rsidRDefault="00150CBE" w:rsidP="008D182A">
            <w:pPr>
              <w:rPr>
                <w:color w:val="000000"/>
                <w:sz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40257" w14:textId="77777777" w:rsidR="00150CBE" w:rsidRPr="001F6033" w:rsidRDefault="00150CBE" w:rsidP="008D182A">
            <w:pPr>
              <w:rPr>
                <w:rFonts w:cs="Calibri"/>
                <w:sz w:val="20"/>
              </w:rPr>
            </w:pPr>
            <w:r w:rsidRPr="001F6033">
              <w:rPr>
                <w:rFonts w:cs="Calibri"/>
                <w:sz w:val="20"/>
              </w:rPr>
              <w:t>činnost – nákup dobového vybavení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AA47D" w14:textId="245AC8F0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5.000</w:t>
            </w:r>
          </w:p>
        </w:tc>
      </w:tr>
      <w:tr w:rsidR="00150CBE" w:rsidRPr="007F0122" w14:paraId="153F93A9" w14:textId="77777777" w:rsidTr="004D368B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0352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Ondřej Kalivoda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1B28" w14:textId="344F5041" w:rsidR="00150CBE" w:rsidRPr="001F6033" w:rsidRDefault="00150CBE" w:rsidP="008D182A">
            <w:pPr>
              <w:rPr>
                <w:color w:val="000000"/>
                <w:sz w:val="20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BA79" w14:textId="77777777" w:rsidR="00150CBE" w:rsidRPr="001F6033" w:rsidRDefault="00150CBE" w:rsidP="008D182A">
            <w:pPr>
              <w:rPr>
                <w:rFonts w:cs="Calibri"/>
                <w:sz w:val="20"/>
              </w:rPr>
            </w:pPr>
            <w:r w:rsidRPr="001F6033">
              <w:rPr>
                <w:rFonts w:cs="Calibri"/>
                <w:sz w:val="20"/>
              </w:rPr>
              <w:t>činnost – publikační činnost – vydávání a dotisk historických povídek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8B835" w14:textId="0AB40D79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5.000</w:t>
            </w:r>
          </w:p>
        </w:tc>
      </w:tr>
    </w:tbl>
    <w:p w14:paraId="6A731D3D" w14:textId="77777777" w:rsidR="00150CBE" w:rsidRPr="007D3943" w:rsidRDefault="00150CBE" w:rsidP="00150CBE">
      <w:pPr>
        <w:jc w:val="both"/>
        <w:rPr>
          <w:rFonts w:cs="Calibri"/>
          <w:b/>
          <w:szCs w:val="24"/>
        </w:rPr>
      </w:pPr>
      <w:r w:rsidRPr="007D3943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I</w:t>
      </w:r>
      <w:r w:rsidRPr="007D3943">
        <w:rPr>
          <w:rFonts w:cs="Calibri"/>
          <w:b/>
          <w:szCs w:val="24"/>
        </w:rPr>
        <w:t>. Neschvaluje</w:t>
      </w:r>
    </w:p>
    <w:p w14:paraId="5D35A14C" w14:textId="77777777" w:rsidR="00150CBE" w:rsidRPr="000429E5" w:rsidRDefault="00150CBE" w:rsidP="00150CBE">
      <w:pPr>
        <w:jc w:val="both"/>
        <w:rPr>
          <w:rFonts w:cs="Calibri"/>
          <w:szCs w:val="24"/>
        </w:rPr>
      </w:pPr>
      <w:r w:rsidRPr="000429E5">
        <w:rPr>
          <w:rFonts w:cs="Calibri"/>
          <w:szCs w:val="24"/>
        </w:rPr>
        <w:t>přidělení dotací</w:t>
      </w:r>
      <w:r>
        <w:rPr>
          <w:rFonts w:cs="Calibri"/>
          <w:szCs w:val="24"/>
        </w:rPr>
        <w:t>,</w:t>
      </w:r>
      <w:r w:rsidRPr="000429E5">
        <w:rPr>
          <w:rFonts w:cs="Calibri"/>
          <w:szCs w:val="24"/>
        </w:rPr>
        <w:t xml:space="preserve"> resp. neinvestičního transferu pro uvedený subjekt a stanovený účel takto: </w:t>
      </w:r>
    </w:p>
    <w:p w14:paraId="6D79CF47" w14:textId="15BC1F5D" w:rsidR="00150CBE" w:rsidRPr="000429E5" w:rsidRDefault="00150CBE" w:rsidP="003D30CF">
      <w:pPr>
        <w:numPr>
          <w:ilvl w:val="0"/>
          <w:numId w:val="15"/>
        </w:numPr>
        <w:suppressAutoHyphens w:val="0"/>
        <w:ind w:left="284" w:hanging="284"/>
        <w:jc w:val="both"/>
        <w:rPr>
          <w:rFonts w:cs="Calibri"/>
          <w:szCs w:val="24"/>
        </w:rPr>
      </w:pPr>
      <w:proofErr w:type="spellStart"/>
      <w:r w:rsidRPr="004F7B08">
        <w:rPr>
          <w:rFonts w:cs="Calibri"/>
          <w:szCs w:val="24"/>
        </w:rPr>
        <w:lastRenderedPageBreak/>
        <w:t>Cheiron</w:t>
      </w:r>
      <w:proofErr w:type="spellEnd"/>
      <w:r w:rsidRPr="004F7B08">
        <w:rPr>
          <w:rFonts w:cs="Calibri"/>
          <w:szCs w:val="24"/>
        </w:rPr>
        <w:t xml:space="preserve"> T, o.p.s., IČ: 25154621, Děkanská 302, Tábor</w:t>
      </w:r>
      <w:r>
        <w:rPr>
          <w:rFonts w:cs="Calibri"/>
          <w:szCs w:val="24"/>
        </w:rPr>
        <w:t>, na projekt: Cestovatelský festival v Sezimově Ústí</w:t>
      </w:r>
      <w:r w:rsidR="001E62E1">
        <w:rPr>
          <w:rFonts w:cs="Calibri"/>
          <w:szCs w:val="24"/>
        </w:rPr>
        <w:t>.</w:t>
      </w:r>
      <w:r w:rsidRPr="000429E5">
        <w:rPr>
          <w:rFonts w:cs="Calibri"/>
          <w:szCs w:val="24"/>
        </w:rPr>
        <w:t xml:space="preserve"> </w:t>
      </w:r>
    </w:p>
    <w:p w14:paraId="7511BB7E" w14:textId="77777777" w:rsidR="00150CBE" w:rsidRPr="000429E5" w:rsidRDefault="00150CBE" w:rsidP="00150CBE">
      <w:pPr>
        <w:jc w:val="both"/>
        <w:rPr>
          <w:bCs/>
          <w:szCs w:val="24"/>
        </w:rPr>
      </w:pPr>
      <w:r w:rsidRPr="000429E5">
        <w:rPr>
          <w:bCs/>
          <w:szCs w:val="24"/>
        </w:rPr>
        <w:t xml:space="preserve">Po zohlednění všech kritérií hodnocení a s ohledem na schválený příděl finančních prostředků se poskytovatel dotace rozhodl podpořit jiné žádosti, které lépe vyhovovaly účelu a potřebám, pro které byl program </w:t>
      </w:r>
      <w:r>
        <w:rPr>
          <w:bCs/>
          <w:szCs w:val="24"/>
        </w:rPr>
        <w:t>Kultura</w:t>
      </w:r>
      <w:r w:rsidRPr="00032C6F">
        <w:rPr>
          <w:bCs/>
          <w:szCs w:val="24"/>
        </w:rPr>
        <w:t xml:space="preserve"> </w:t>
      </w:r>
      <w:r w:rsidRPr="000429E5">
        <w:rPr>
          <w:bCs/>
          <w:szCs w:val="24"/>
        </w:rPr>
        <w:t>města Sezimovo Ústí v r. 20</w:t>
      </w:r>
      <w:r>
        <w:rPr>
          <w:bCs/>
          <w:szCs w:val="24"/>
        </w:rPr>
        <w:t>23</w:t>
      </w:r>
      <w:r w:rsidRPr="000429E5">
        <w:rPr>
          <w:bCs/>
          <w:szCs w:val="24"/>
        </w:rPr>
        <w:t xml:space="preserve"> zřízen. </w:t>
      </w:r>
    </w:p>
    <w:p w14:paraId="42B26869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7CFD907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D1C2905" w14:textId="26ABA599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Dotace z programu Zájmová činnost (mat. č. 96/2023)</w:t>
      </w:r>
    </w:p>
    <w:p w14:paraId="0ED3D009" w14:textId="3B99284C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108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EE0AEF3" w14:textId="14EB6510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03718D6" w14:textId="77777777" w:rsidR="00150CBE" w:rsidRDefault="00150CBE" w:rsidP="00150CBE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1CC0AE00" w14:textId="77777777" w:rsidR="00150CBE" w:rsidRDefault="00150CBE" w:rsidP="00150CB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poskytnutí </w:t>
      </w:r>
      <w:r w:rsidRPr="00D70A8A">
        <w:rPr>
          <w:rFonts w:cs="Calibri"/>
          <w:szCs w:val="24"/>
        </w:rPr>
        <w:t>dotací z</w:t>
      </w:r>
      <w:r>
        <w:rPr>
          <w:rFonts w:cs="Calibri"/>
          <w:szCs w:val="24"/>
        </w:rPr>
        <w:t> programu Zájmová činnost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města Sezimovo Ústí </w:t>
      </w:r>
      <w:r w:rsidRPr="00D70A8A">
        <w:rPr>
          <w:rFonts w:cs="Calibri"/>
          <w:szCs w:val="24"/>
        </w:rPr>
        <w:t>na rok 20</w:t>
      </w:r>
      <w:r>
        <w:rPr>
          <w:rFonts w:cs="Calibri"/>
          <w:szCs w:val="24"/>
        </w:rPr>
        <w:t>23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a souhlasí s uzavřením </w:t>
      </w:r>
      <w:r w:rsidRPr="008F0224">
        <w:rPr>
          <w:rFonts w:cs="Calibri"/>
          <w:szCs w:val="24"/>
        </w:rPr>
        <w:t xml:space="preserve">smluv dle návrhu schváleného usnesením </w:t>
      </w:r>
      <w:r w:rsidRPr="00945DAC">
        <w:rPr>
          <w:rFonts w:cs="Calibri"/>
          <w:szCs w:val="24"/>
        </w:rPr>
        <w:t>RM č. 97/2019 ze dne 25.</w:t>
      </w:r>
      <w:r>
        <w:rPr>
          <w:rFonts w:cs="Calibri"/>
          <w:szCs w:val="24"/>
        </w:rPr>
        <w:t>0</w:t>
      </w:r>
      <w:r w:rsidRPr="00945DAC">
        <w:rPr>
          <w:rFonts w:cs="Calibri"/>
          <w:szCs w:val="24"/>
        </w:rPr>
        <w:t>3.2019 takto:</w:t>
      </w:r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09"/>
        <w:gridCol w:w="3606"/>
        <w:gridCol w:w="1621"/>
      </w:tblGrid>
      <w:tr w:rsidR="00150CBE" w:rsidRPr="00C85C02" w14:paraId="47A405E3" w14:textId="77777777" w:rsidTr="001F6033">
        <w:trPr>
          <w:trHeight w:val="258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DFEAD4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Žadatel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CA9" w14:textId="60DC3C7A" w:rsidR="00150CBE" w:rsidRPr="001F6033" w:rsidRDefault="00F52956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Ú</w:t>
            </w:r>
            <w:r w:rsidR="00150CBE" w:rsidRPr="001F6033">
              <w:rPr>
                <w:i/>
                <w:iCs/>
                <w:color w:val="000000"/>
                <w:sz w:val="20"/>
              </w:rPr>
              <w:t>čel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61B1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Schválená částka</w:t>
            </w:r>
          </w:p>
          <w:p w14:paraId="69DFBEB5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 xml:space="preserve"> v Kč</w:t>
            </w:r>
          </w:p>
        </w:tc>
      </w:tr>
      <w:tr w:rsidR="00150CBE" w:rsidRPr="00C85C02" w14:paraId="2107A9C3" w14:textId="77777777" w:rsidTr="001F6033">
        <w:trPr>
          <w:trHeight w:val="900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B106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Junák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320A" w14:textId="2F19F414" w:rsidR="00150CBE" w:rsidRPr="001F6033" w:rsidRDefault="00150CBE" w:rsidP="008D1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AAD" w14:textId="77777777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color w:val="000000"/>
                <w:sz w:val="20"/>
              </w:rPr>
              <w:t>Pravidelná činnost oddílů a střediska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4D7ACA9" w14:textId="37B4F59B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15.000</w:t>
            </w:r>
          </w:p>
        </w:tc>
      </w:tr>
      <w:tr w:rsidR="00150CBE" w:rsidRPr="00C85C02" w14:paraId="4F4F85E5" w14:textId="77777777" w:rsidTr="004D368B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5390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Hvězdárna F. Pešty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A9E37" w14:textId="11B57218" w:rsidR="00150CBE" w:rsidRPr="001F6033" w:rsidRDefault="00150CBE" w:rsidP="008D18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9B31" w14:textId="77777777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color w:val="000000"/>
                <w:sz w:val="20"/>
              </w:rPr>
              <w:t>Činnost spolku – náklady na energie, kopírování, drobná údržba, vazba periodik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928044" w14:textId="1F559AC9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12.000</w:t>
            </w:r>
          </w:p>
        </w:tc>
      </w:tr>
      <w:tr w:rsidR="00150CBE" w:rsidRPr="00C85C02" w14:paraId="20731791" w14:textId="77777777" w:rsidTr="001F6033">
        <w:trPr>
          <w:trHeight w:val="369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9030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proofErr w:type="spellStart"/>
            <w:r w:rsidRPr="001F6033">
              <w:rPr>
                <w:color w:val="000000"/>
                <w:szCs w:val="24"/>
              </w:rPr>
              <w:t>Korálkářky</w:t>
            </w:r>
            <w:proofErr w:type="spellEnd"/>
            <w:r w:rsidRPr="001F6033">
              <w:rPr>
                <w:color w:val="000000"/>
                <w:szCs w:val="24"/>
              </w:rPr>
              <w:t xml:space="preserve"> Tábor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4DCA" w14:textId="78E6B97D" w:rsidR="00150CBE" w:rsidRPr="001F6033" w:rsidRDefault="00150CBE" w:rsidP="008D182A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1BBE" w14:textId="77777777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color w:val="000000"/>
                <w:sz w:val="20"/>
              </w:rPr>
              <w:t>Pravidelná činnost spolku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4EE2E4C" w14:textId="0745F506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5.000</w:t>
            </w:r>
          </w:p>
        </w:tc>
      </w:tr>
      <w:tr w:rsidR="00150CBE" w:rsidRPr="00C85C02" w14:paraId="3C8A2D44" w14:textId="77777777" w:rsidTr="001F6033">
        <w:trPr>
          <w:trHeight w:val="369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D61C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proofErr w:type="spellStart"/>
            <w:r w:rsidRPr="001F6033">
              <w:rPr>
                <w:color w:val="000000"/>
                <w:szCs w:val="24"/>
              </w:rPr>
              <w:t>Sezimácký</w:t>
            </w:r>
            <w:proofErr w:type="spellEnd"/>
            <w:r w:rsidRPr="001F6033">
              <w:rPr>
                <w:color w:val="000000"/>
                <w:szCs w:val="24"/>
              </w:rPr>
              <w:t xml:space="preserve"> </w:t>
            </w:r>
            <w:proofErr w:type="spellStart"/>
            <w:r w:rsidRPr="001F6033">
              <w:rPr>
                <w:color w:val="000000"/>
                <w:szCs w:val="24"/>
              </w:rPr>
              <w:t>klubík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1F878" w14:textId="4666E825" w:rsidR="00150CBE" w:rsidRPr="001F6033" w:rsidRDefault="00150CBE" w:rsidP="008D182A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D6A9" w14:textId="77777777" w:rsidR="00150CBE" w:rsidRPr="001F6033" w:rsidRDefault="00150CBE" w:rsidP="008D182A">
            <w:pPr>
              <w:rPr>
                <w:color w:val="000000"/>
                <w:sz w:val="20"/>
              </w:rPr>
            </w:pPr>
            <w:r w:rsidRPr="001F6033">
              <w:rPr>
                <w:color w:val="000000"/>
                <w:sz w:val="20"/>
              </w:rPr>
              <w:t xml:space="preserve">Činnost </w:t>
            </w:r>
            <w:proofErr w:type="spellStart"/>
            <w:r w:rsidRPr="001F6033">
              <w:rPr>
                <w:color w:val="000000"/>
                <w:sz w:val="20"/>
              </w:rPr>
              <w:t>Sezimáckého</w:t>
            </w:r>
            <w:proofErr w:type="spellEnd"/>
            <w:r w:rsidRPr="001F6033">
              <w:rPr>
                <w:color w:val="000000"/>
                <w:sz w:val="20"/>
              </w:rPr>
              <w:t xml:space="preserve"> </w:t>
            </w:r>
            <w:proofErr w:type="spellStart"/>
            <w:r w:rsidRPr="001F6033">
              <w:rPr>
                <w:color w:val="000000"/>
                <w:sz w:val="20"/>
              </w:rPr>
              <w:t>klubíku</w:t>
            </w:r>
            <w:proofErr w:type="spellEnd"/>
            <w:r w:rsidRPr="001F6033">
              <w:rPr>
                <w:color w:val="000000"/>
                <w:sz w:val="20"/>
              </w:rPr>
              <w:t xml:space="preserve"> – pořízení dětských herních prvků a výtvarných potřeb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D8B450" w14:textId="17238415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7.500</w:t>
            </w:r>
          </w:p>
        </w:tc>
      </w:tr>
      <w:tr w:rsidR="00150CBE" w:rsidRPr="00C85C02" w14:paraId="23EA4FA2" w14:textId="77777777" w:rsidTr="001F6033">
        <w:trPr>
          <w:trHeight w:val="369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75921" w14:textId="77777777" w:rsidR="00150CBE" w:rsidRPr="001F6033" w:rsidRDefault="00150CBE" w:rsidP="008D182A">
            <w:pPr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Divadlo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30F24" w14:textId="74E4B778" w:rsidR="00150CBE" w:rsidRPr="001F6033" w:rsidRDefault="00150CBE" w:rsidP="008D182A">
            <w:p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8D536" w14:textId="77777777" w:rsidR="00150CBE" w:rsidRPr="001E62E1" w:rsidRDefault="00150CBE" w:rsidP="008D182A">
            <w:pPr>
              <w:rPr>
                <w:color w:val="000000"/>
                <w:sz w:val="20"/>
                <w:szCs w:val="20"/>
              </w:rPr>
            </w:pPr>
            <w:r w:rsidRPr="001E62E1">
              <w:rPr>
                <w:sz w:val="20"/>
                <w:szCs w:val="20"/>
              </w:rPr>
              <w:t>Činnost amatérského divadla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E83947" w14:textId="29B929F4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17.500</w:t>
            </w:r>
          </w:p>
        </w:tc>
      </w:tr>
    </w:tbl>
    <w:p w14:paraId="3CA49DA2" w14:textId="5757CB29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="00476AC3">
        <w:rPr>
          <w:rFonts w:asciiTheme="minorHAnsi" w:hAnsiTheme="minorHAnsi" w:cstheme="minorHAnsi"/>
          <w:bCs/>
          <w:szCs w:val="24"/>
        </w:rPr>
        <w:t>5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</w:t>
      </w:r>
      <w:r w:rsidR="00476AC3">
        <w:rPr>
          <w:rFonts w:asciiTheme="minorHAnsi" w:hAnsiTheme="minorHAnsi" w:cstheme="minorHAnsi"/>
          <w:bCs/>
          <w:szCs w:val="24"/>
        </w:rPr>
        <w:t>1</w:t>
      </w:r>
      <w:r w:rsidRPr="00954A21">
        <w:rPr>
          <w:rFonts w:asciiTheme="minorHAnsi" w:hAnsiTheme="minorHAnsi" w:cstheme="minorHAnsi"/>
          <w:bCs/>
          <w:szCs w:val="24"/>
        </w:rPr>
        <w:t>Z</w:t>
      </w:r>
    </w:p>
    <w:p w14:paraId="6F7EB0BB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C5E955B" w14:textId="4C70328A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Dotace z programu Podpora talentovaných dětí a mládeže (mat. č. 97/2023)</w:t>
      </w:r>
    </w:p>
    <w:p w14:paraId="4183614B" w14:textId="2087735F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109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68386192" w14:textId="20481C39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13BF0DF0" w14:textId="77777777" w:rsidR="00150CBE" w:rsidRDefault="00150CBE" w:rsidP="00150CBE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23866490" w14:textId="77777777" w:rsidR="00150CBE" w:rsidRDefault="00150CBE" w:rsidP="00150CB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poskytnutí </w:t>
      </w:r>
      <w:r w:rsidRPr="00D70A8A">
        <w:rPr>
          <w:rFonts w:cs="Calibri"/>
          <w:szCs w:val="24"/>
        </w:rPr>
        <w:t>dotací z</w:t>
      </w:r>
      <w:r>
        <w:rPr>
          <w:rFonts w:cs="Calibri"/>
          <w:szCs w:val="24"/>
        </w:rPr>
        <w:t> programu Podpora talentovaných dětí a mládeže</w:t>
      </w:r>
      <w:r w:rsidRPr="00D70A8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 </w:t>
      </w:r>
      <w:r w:rsidRPr="00D70A8A">
        <w:rPr>
          <w:rFonts w:cs="Calibri"/>
          <w:szCs w:val="24"/>
        </w:rPr>
        <w:t>r</w:t>
      </w:r>
      <w:r>
        <w:rPr>
          <w:rFonts w:cs="Calibri"/>
          <w:szCs w:val="24"/>
        </w:rPr>
        <w:t>.</w:t>
      </w:r>
      <w:r w:rsidRPr="00D70A8A">
        <w:rPr>
          <w:rFonts w:cs="Calibri"/>
          <w:szCs w:val="24"/>
        </w:rPr>
        <w:t xml:space="preserve"> 20</w:t>
      </w:r>
      <w:r>
        <w:rPr>
          <w:rFonts w:cs="Calibri"/>
          <w:szCs w:val="24"/>
        </w:rPr>
        <w:t xml:space="preserve">23 </w:t>
      </w:r>
      <w:bookmarkStart w:id="2" w:name="_Hlk67645305"/>
      <w:r>
        <w:rPr>
          <w:rFonts w:cs="Calibri"/>
          <w:szCs w:val="24"/>
        </w:rPr>
        <w:t xml:space="preserve">a souhlasí s uzavřením </w:t>
      </w:r>
      <w:r w:rsidRPr="001178C6">
        <w:rPr>
          <w:rFonts w:cs="Calibri"/>
          <w:szCs w:val="24"/>
        </w:rPr>
        <w:t xml:space="preserve">smluv dle návrhu schváleného </w:t>
      </w:r>
      <w:r w:rsidRPr="00765DEC">
        <w:rPr>
          <w:rFonts w:cs="Calibri"/>
          <w:szCs w:val="24"/>
        </w:rPr>
        <w:t>usnesením RM č. 97/2019 ze dne 25.</w:t>
      </w:r>
      <w:r>
        <w:rPr>
          <w:rFonts w:cs="Calibri"/>
          <w:szCs w:val="24"/>
        </w:rPr>
        <w:t>0</w:t>
      </w:r>
      <w:r w:rsidRPr="00765DEC">
        <w:rPr>
          <w:rFonts w:cs="Calibri"/>
          <w:szCs w:val="24"/>
        </w:rPr>
        <w:t>3.2019 takto:</w:t>
      </w:r>
      <w:bookmarkEnd w:id="2"/>
    </w:p>
    <w:tbl>
      <w:tblPr>
        <w:tblW w:w="93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809"/>
        <w:gridCol w:w="3606"/>
        <w:gridCol w:w="1621"/>
      </w:tblGrid>
      <w:tr w:rsidR="00150CBE" w:rsidRPr="00C85C02" w14:paraId="2C949E28" w14:textId="77777777" w:rsidTr="001F6033">
        <w:trPr>
          <w:trHeight w:val="258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CCC0E0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Žadatel (zákonný zástupce)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460A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účel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C06E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>Schválená částka</w:t>
            </w:r>
          </w:p>
          <w:p w14:paraId="3CF20AC9" w14:textId="77777777" w:rsidR="00150CBE" w:rsidRPr="001F6033" w:rsidRDefault="00150CBE" w:rsidP="008D182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F6033">
              <w:rPr>
                <w:i/>
                <w:iCs/>
                <w:color w:val="000000"/>
                <w:sz w:val="20"/>
              </w:rPr>
              <w:t xml:space="preserve"> v Kč</w:t>
            </w:r>
          </w:p>
        </w:tc>
      </w:tr>
      <w:tr w:rsidR="00150CBE" w:rsidRPr="00C85C02" w14:paraId="53C4628F" w14:textId="77777777" w:rsidTr="004D368B">
        <w:trPr>
          <w:trHeight w:val="564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35E7" w14:textId="5C0C82DB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K.V.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C2CC" w14:textId="055F633E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EAD1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 xml:space="preserve">Podpora sportovce – kanoistika na divoké vodě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1A448B" w14:textId="4E5EB0BE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11.000</w:t>
            </w:r>
          </w:p>
        </w:tc>
      </w:tr>
      <w:tr w:rsidR="00150CBE" w:rsidRPr="00C85C02" w14:paraId="280BCF37" w14:textId="77777777" w:rsidTr="001F6033">
        <w:trPr>
          <w:trHeight w:val="530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5EE87" w14:textId="477570C2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M.V.</w:t>
            </w:r>
            <w:r w:rsidR="00150CBE" w:rsidRPr="001F603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C7E11" w14:textId="376F03B0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47E4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>Podpora sportovce – kanoistika na divoké vodě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0DBB718" w14:textId="1B1B150F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11.000</w:t>
            </w:r>
          </w:p>
        </w:tc>
      </w:tr>
      <w:tr w:rsidR="00150CBE" w:rsidRPr="00C85C02" w14:paraId="6F460D48" w14:textId="77777777" w:rsidTr="001F6033">
        <w:trPr>
          <w:trHeight w:val="624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2CFF" w14:textId="4A3F4FAD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T.K.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F6F" w14:textId="38ED3953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546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>Podpora sportovce – softball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911101" w14:textId="39EFB454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10.000</w:t>
            </w:r>
          </w:p>
        </w:tc>
      </w:tr>
      <w:tr w:rsidR="00150CBE" w:rsidRPr="00C85C02" w14:paraId="4BF911E4" w14:textId="77777777" w:rsidTr="001F6033">
        <w:trPr>
          <w:trHeight w:val="646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6CA7" w14:textId="327418BE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A.K.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3948" w14:textId="7FBCFC71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751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>Podpora sportovce – cyklistika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DAB9ED4" w14:textId="43F96670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8.000</w:t>
            </w:r>
          </w:p>
        </w:tc>
      </w:tr>
      <w:tr w:rsidR="00150CBE" w:rsidRPr="00C85C02" w14:paraId="2FD1C179" w14:textId="77777777" w:rsidTr="004D368B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40BB" w14:textId="621660EA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M.D.</w:t>
            </w:r>
            <w:r w:rsidR="00150CBE" w:rsidRPr="001F603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04CD" w14:textId="102D6C58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EF28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>Podpora sportovce – softball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C7C4B2" w14:textId="3F967B63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10.000</w:t>
            </w:r>
          </w:p>
        </w:tc>
      </w:tr>
      <w:tr w:rsidR="00150CBE" w:rsidRPr="00C85C02" w14:paraId="79538899" w14:textId="77777777" w:rsidTr="001F6033">
        <w:trPr>
          <w:trHeight w:val="315"/>
        </w:trPr>
        <w:tc>
          <w:tcPr>
            <w:tcW w:w="1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80C83" w14:textId="25A8F2D7" w:rsidR="00150CBE" w:rsidRPr="001F6033" w:rsidRDefault="004D368B" w:rsidP="008D182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E.T.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B0FD" w14:textId="39A23806" w:rsidR="00150CBE" w:rsidRPr="001F6033" w:rsidRDefault="00150CBE" w:rsidP="008D182A">
            <w:pPr>
              <w:rPr>
                <w:sz w:val="22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CAFB" w14:textId="77777777" w:rsidR="00150CBE" w:rsidRPr="001F6033" w:rsidRDefault="00150CBE" w:rsidP="008D182A">
            <w:pPr>
              <w:rPr>
                <w:sz w:val="22"/>
              </w:rPr>
            </w:pPr>
            <w:r w:rsidRPr="001F6033">
              <w:rPr>
                <w:sz w:val="22"/>
              </w:rPr>
              <w:t xml:space="preserve">Podpora sportovce – </w:t>
            </w:r>
            <w:proofErr w:type="spellStart"/>
            <w:r w:rsidRPr="001F6033">
              <w:rPr>
                <w:sz w:val="22"/>
              </w:rPr>
              <w:t>cheerleading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A5B668" w14:textId="43B54D2B" w:rsidR="00150CBE" w:rsidRPr="001F6033" w:rsidRDefault="00476AC3" w:rsidP="001F6033">
            <w:pPr>
              <w:jc w:val="right"/>
              <w:rPr>
                <w:color w:val="000000"/>
                <w:szCs w:val="24"/>
              </w:rPr>
            </w:pPr>
            <w:r w:rsidRPr="001F6033">
              <w:rPr>
                <w:color w:val="000000"/>
                <w:szCs w:val="24"/>
              </w:rPr>
              <w:t>10.000</w:t>
            </w:r>
          </w:p>
        </w:tc>
      </w:tr>
    </w:tbl>
    <w:p w14:paraId="56040A62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7AA3D8B0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394BDAC" w14:textId="783AAADD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FK Spartak MAS – úprava podpory (mat. č. 106/2023)</w:t>
      </w:r>
    </w:p>
    <w:p w14:paraId="4D8A38FE" w14:textId="414B8697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110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AB93EF7" w14:textId="362CD12E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34FF52CC" w14:textId="77777777" w:rsidR="00376EB8" w:rsidRDefault="00376EB8" w:rsidP="00376EB8">
      <w:pPr>
        <w:contextualSpacing/>
        <w:rPr>
          <w:rFonts w:cs="Calibri"/>
          <w:b/>
          <w:szCs w:val="28"/>
        </w:rPr>
      </w:pPr>
      <w:r w:rsidRPr="009644F6">
        <w:rPr>
          <w:rFonts w:cs="Calibri"/>
          <w:b/>
          <w:szCs w:val="28"/>
        </w:rPr>
        <w:t xml:space="preserve">I. </w:t>
      </w:r>
      <w:r>
        <w:rPr>
          <w:rFonts w:cs="Calibri"/>
          <w:b/>
          <w:szCs w:val="28"/>
        </w:rPr>
        <w:t>Bere na vědomí</w:t>
      </w:r>
    </w:p>
    <w:p w14:paraId="4218319A" w14:textId="77777777" w:rsidR="00376EB8" w:rsidRPr="000803C7" w:rsidRDefault="00376EB8" w:rsidP="00376EB8">
      <w:pPr>
        <w:contextualSpacing/>
        <w:jc w:val="both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i</w:t>
      </w:r>
      <w:r w:rsidRPr="000803C7">
        <w:rPr>
          <w:rFonts w:cs="Calibri"/>
          <w:bCs/>
          <w:szCs w:val="28"/>
        </w:rPr>
        <w:t xml:space="preserve">nformaci o </w:t>
      </w:r>
      <w:r>
        <w:rPr>
          <w:rFonts w:cs="Calibri"/>
          <w:bCs/>
          <w:szCs w:val="28"/>
        </w:rPr>
        <w:t xml:space="preserve">průběžném </w:t>
      </w:r>
      <w:r w:rsidRPr="0039546E">
        <w:rPr>
          <w:rFonts w:cs="Calibri"/>
          <w:bCs/>
          <w:szCs w:val="28"/>
        </w:rPr>
        <w:t>vypořádá</w:t>
      </w:r>
      <w:r>
        <w:rPr>
          <w:rFonts w:cs="Calibri"/>
          <w:bCs/>
          <w:szCs w:val="28"/>
        </w:rPr>
        <w:t>vá</w:t>
      </w:r>
      <w:r w:rsidRPr="0039546E">
        <w:rPr>
          <w:rFonts w:cs="Calibri"/>
          <w:bCs/>
          <w:szCs w:val="28"/>
        </w:rPr>
        <w:t>ní investičních dotací</w:t>
      </w:r>
      <w:r>
        <w:rPr>
          <w:rFonts w:cs="Calibri"/>
          <w:bCs/>
          <w:szCs w:val="28"/>
        </w:rPr>
        <w:t xml:space="preserve"> poskytnutých </w:t>
      </w:r>
      <w:r w:rsidRPr="0039546E">
        <w:rPr>
          <w:rFonts w:cs="Calibri"/>
          <w:bCs/>
          <w:szCs w:val="28"/>
        </w:rPr>
        <w:t>FK Spartak MAS Sezimovo Ústí, z. s., Sezimovo Ústí, P. O. Box 44, 391 02, IČ: 47267771,</w:t>
      </w:r>
      <w:r>
        <w:rPr>
          <w:rFonts w:cs="Calibri"/>
          <w:bCs/>
          <w:szCs w:val="28"/>
        </w:rPr>
        <w:t xml:space="preserve"> dle </w:t>
      </w:r>
      <w:r w:rsidRPr="0039546E">
        <w:rPr>
          <w:rFonts w:cs="Calibri"/>
          <w:bCs/>
          <w:szCs w:val="28"/>
        </w:rPr>
        <w:t>usnesení ZM č. 32/2019/4 ze dne 06.06.2019 a usnesení ZM č. 30/2020/9 ze dne 17.06.2020</w:t>
      </w:r>
      <w:r>
        <w:rPr>
          <w:rFonts w:cs="Calibri"/>
          <w:bCs/>
          <w:szCs w:val="28"/>
        </w:rPr>
        <w:t>.</w:t>
      </w:r>
    </w:p>
    <w:p w14:paraId="3533C473" w14:textId="77777777" w:rsidR="00376EB8" w:rsidRPr="009644F6" w:rsidRDefault="00376EB8" w:rsidP="00376EB8">
      <w:pPr>
        <w:contextualSpacing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szCs w:val="28"/>
        </w:rPr>
        <w:t xml:space="preserve">II. </w:t>
      </w:r>
      <w:r w:rsidRPr="009644F6">
        <w:rPr>
          <w:rFonts w:cs="Calibri"/>
          <w:b/>
          <w:szCs w:val="28"/>
        </w:rPr>
        <w:t>Předkládá</w:t>
      </w:r>
    </w:p>
    <w:p w14:paraId="1E045203" w14:textId="71A48868" w:rsidR="00376EB8" w:rsidRPr="00684E9C" w:rsidRDefault="00376EB8" w:rsidP="00376EB8">
      <w:pPr>
        <w:contextualSpacing/>
        <w:jc w:val="both"/>
        <w:rPr>
          <w:rFonts w:cs="Calibri"/>
          <w:szCs w:val="28"/>
        </w:rPr>
      </w:pPr>
      <w:r w:rsidRPr="00274E05">
        <w:rPr>
          <w:rFonts w:cs="Calibri"/>
          <w:szCs w:val="28"/>
        </w:rPr>
        <w:t xml:space="preserve">ZM k projednání návrh na úpravu podpory </w:t>
      </w:r>
      <w:r w:rsidRPr="00274E05">
        <w:rPr>
          <w:rFonts w:cs="Calibri"/>
          <w:szCs w:val="24"/>
        </w:rPr>
        <w:t xml:space="preserve">FK Spartak MAS Sezimovo Ústí, z. s., Sezimovo </w:t>
      </w:r>
      <w:proofErr w:type="spellStart"/>
      <w:r w:rsidRPr="00274E05">
        <w:rPr>
          <w:rFonts w:cs="Calibri"/>
          <w:szCs w:val="24"/>
        </w:rPr>
        <w:t>Ústí,</w:t>
      </w:r>
      <w:proofErr w:type="spellEnd"/>
      <w:r w:rsidRPr="00274E05">
        <w:rPr>
          <w:rFonts w:cs="Calibri"/>
          <w:szCs w:val="24"/>
        </w:rPr>
        <w:t xml:space="preserve"> </w:t>
      </w:r>
      <w:r w:rsidR="001E62E1">
        <w:rPr>
          <w:rFonts w:cs="Calibri"/>
          <w:szCs w:val="24"/>
        </w:rPr>
        <w:br/>
      </w:r>
      <w:r w:rsidRPr="00274E05">
        <w:rPr>
          <w:rFonts w:cs="Calibri"/>
          <w:szCs w:val="24"/>
        </w:rPr>
        <w:t xml:space="preserve">P. O. Box 44, 391 02, IČ: 47267771, v návaznosti na poskytnuté investiční dotace dle usnesení ZM </w:t>
      </w:r>
      <w:r w:rsidR="00825850">
        <w:rPr>
          <w:rFonts w:cs="Calibri"/>
          <w:szCs w:val="24"/>
        </w:rPr>
        <w:br/>
      </w:r>
      <w:r w:rsidRPr="00274E05">
        <w:rPr>
          <w:rFonts w:cs="Calibri"/>
          <w:szCs w:val="24"/>
        </w:rPr>
        <w:t xml:space="preserve">č. 32/2019/4 ze dne 06.06.2019 a usnesení ZM č. 30/2020/9 ze dne 17.06.2020, tak, že FK Spartak MAS Sezimovo Ústí, z. s. </w:t>
      </w:r>
      <w:r w:rsidR="00F52956" w:rsidRPr="00274E05">
        <w:rPr>
          <w:rFonts w:cs="Calibri"/>
          <w:szCs w:val="24"/>
        </w:rPr>
        <w:t>může</w:t>
      </w:r>
      <w:r w:rsidRPr="00274E05">
        <w:rPr>
          <w:rFonts w:cs="Calibri"/>
          <w:szCs w:val="24"/>
        </w:rPr>
        <w:t xml:space="preserve"> počínaje r. 2023 </w:t>
      </w:r>
      <w:r w:rsidR="00F52956" w:rsidRPr="00274E05">
        <w:rPr>
          <w:rFonts w:cs="Calibri"/>
          <w:szCs w:val="24"/>
        </w:rPr>
        <w:t xml:space="preserve">do prokazování </w:t>
      </w:r>
      <w:r w:rsidRPr="00274E05">
        <w:rPr>
          <w:rFonts w:cs="Calibri"/>
          <w:szCs w:val="24"/>
        </w:rPr>
        <w:t>prov</w:t>
      </w:r>
      <w:r w:rsidR="00F52956" w:rsidRPr="00274E05">
        <w:rPr>
          <w:rFonts w:cs="Calibri"/>
          <w:szCs w:val="24"/>
        </w:rPr>
        <w:t xml:space="preserve">edených </w:t>
      </w:r>
      <w:r w:rsidRPr="00274E05">
        <w:rPr>
          <w:rFonts w:cs="Calibri"/>
          <w:szCs w:val="24"/>
        </w:rPr>
        <w:t>oprav a údržby pronajatého nemovitého majetku min. ve výši 300.000 Kč ročně</w:t>
      </w:r>
      <w:r w:rsidR="00F52956" w:rsidRPr="00274E05">
        <w:rPr>
          <w:rFonts w:cs="Calibri"/>
          <w:szCs w:val="24"/>
        </w:rPr>
        <w:t xml:space="preserve"> zahrnout i </w:t>
      </w:r>
      <w:r w:rsidR="000D0F80">
        <w:rPr>
          <w:rFonts w:cs="Calibri"/>
          <w:szCs w:val="24"/>
        </w:rPr>
        <w:t xml:space="preserve">případnou </w:t>
      </w:r>
      <w:r w:rsidR="00F52956" w:rsidRPr="00274E05">
        <w:rPr>
          <w:rFonts w:cs="Calibri"/>
          <w:szCs w:val="24"/>
        </w:rPr>
        <w:t>dotaci poskytnutou městem Sezimovo Ústí z programu Sport a tělovýchova</w:t>
      </w:r>
      <w:r w:rsidR="00274E05" w:rsidRPr="00274E05">
        <w:rPr>
          <w:rFonts w:cs="Calibri"/>
          <w:szCs w:val="24"/>
        </w:rPr>
        <w:t xml:space="preserve"> a určenou na opravy a údržbu</w:t>
      </w:r>
      <w:r w:rsidRPr="00274E05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</w:p>
    <w:p w14:paraId="3FB169A4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59FBEF08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7C3D1B77" w14:textId="6CC96F8D" w:rsid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CENTES Sezimovo Ústí – změna mzdového výměru (mat. č. 98/2023)</w:t>
      </w:r>
    </w:p>
    <w:p w14:paraId="3C2D1D28" w14:textId="129E678D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111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9C448DF" w14:textId="37FB8B48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552B7606" w14:textId="77777777" w:rsidR="00376EB8" w:rsidRDefault="00376EB8" w:rsidP="00376EB8">
      <w:pPr>
        <w:tabs>
          <w:tab w:val="left" w:pos="284"/>
        </w:tabs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 Schvaluje</w:t>
      </w:r>
    </w:p>
    <w:p w14:paraId="7F5B95B3" w14:textId="19FFF2D0" w:rsidR="00376EB8" w:rsidRPr="00692D71" w:rsidRDefault="00376EB8" w:rsidP="00376EB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dodatku č. 2 k pracovní smlouvě mezi společností CENTES Sezimovo Ústí a.s., coby zaměstnavatelem, a Ing. Jaroslavem Kudrnou, coby zaměstnancem, kter</w:t>
      </w:r>
      <w:r w:rsidR="001E62E1">
        <w:rPr>
          <w:rFonts w:cs="Calibri"/>
          <w:szCs w:val="24"/>
        </w:rPr>
        <w:t>ému</w:t>
      </w:r>
      <w:r>
        <w:rPr>
          <w:rFonts w:cs="Calibri"/>
          <w:szCs w:val="24"/>
        </w:rPr>
        <w:t xml:space="preserve"> bude s účinností ode dne 01.04.2023 upravena mzda dle předloženého návrhu.    </w:t>
      </w:r>
    </w:p>
    <w:p w14:paraId="6A2C5579" w14:textId="77777777" w:rsidR="001F7CB3" w:rsidRPr="00954A21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0C5D3552" w14:textId="77777777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4AD411B" w14:textId="42637324" w:rsidR="00D80E65" w:rsidRPr="00D80E65" w:rsidRDefault="00D80E65" w:rsidP="00D80E65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 xml:space="preserve">Platový výměr pro ředitele </w:t>
      </w:r>
      <w:proofErr w:type="spellStart"/>
      <w:r w:rsidRPr="00D80E65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D80E65">
        <w:rPr>
          <w:rFonts w:asciiTheme="minorHAnsi" w:hAnsiTheme="minorHAnsi" w:cstheme="minorHAnsi"/>
          <w:b/>
          <w:bCs/>
          <w:szCs w:val="24"/>
        </w:rPr>
        <w:t>. Správa města Sezimovo Ústí (mat. č. 111/2023)</w:t>
      </w:r>
    </w:p>
    <w:p w14:paraId="3BE95FD9" w14:textId="0CC0C310" w:rsidR="001F7CB3" w:rsidRDefault="001F7CB3" w:rsidP="001F7CB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11</w:t>
      </w:r>
      <w:r w:rsidR="00FA0916">
        <w:rPr>
          <w:rFonts w:asciiTheme="minorHAnsi" w:hAnsiTheme="minorHAnsi" w:cstheme="minorHAnsi"/>
          <w:b/>
          <w:szCs w:val="24"/>
          <w:u w:val="single"/>
        </w:rPr>
        <w:t>2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30EEBF1" w14:textId="46ED3F54" w:rsidR="001F7CB3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47A0B05A" w14:textId="77777777" w:rsidR="00376EB8" w:rsidRPr="00376EB8" w:rsidRDefault="00376EB8" w:rsidP="00376EB8">
      <w:pPr>
        <w:pStyle w:val="Zkladntext"/>
        <w:rPr>
          <w:rFonts w:ascii="Calibri" w:hAnsi="Calibri"/>
          <w:b/>
          <w:sz w:val="24"/>
        </w:rPr>
      </w:pPr>
      <w:r w:rsidRPr="00376EB8">
        <w:rPr>
          <w:rFonts w:ascii="Calibri" w:hAnsi="Calibri"/>
          <w:b/>
          <w:sz w:val="24"/>
        </w:rPr>
        <w:t>I. Schvaluje</w:t>
      </w:r>
    </w:p>
    <w:p w14:paraId="7A9A3992" w14:textId="19D5BF9D" w:rsidR="00376EB8" w:rsidRPr="00376EB8" w:rsidRDefault="00376EB8" w:rsidP="00376EB8">
      <w:pPr>
        <w:pStyle w:val="Zkladntext"/>
        <w:jc w:val="both"/>
        <w:rPr>
          <w:rFonts w:ascii="Calibri" w:hAnsi="Calibri"/>
          <w:b/>
          <w:sz w:val="24"/>
        </w:rPr>
      </w:pPr>
      <w:r w:rsidRPr="00376EB8">
        <w:rPr>
          <w:rFonts w:ascii="Calibri" w:hAnsi="Calibri"/>
          <w:sz w:val="24"/>
        </w:rPr>
        <w:t>platový výměr pro Ing. Antonína Šotolu, ředitele příspěvkové organizace Správa města Sezimovo Ústí, Průmyslová 1095, 391 02 Sezimovo Ústí,</w:t>
      </w:r>
      <w:r w:rsidRPr="00376EB8">
        <w:rPr>
          <w:rStyle w:val="Siln"/>
          <w:rFonts w:ascii="Verdana" w:hAnsi="Verdana"/>
          <w:color w:val="666666"/>
          <w:sz w:val="24"/>
          <w:shd w:val="clear" w:color="auto" w:fill="FBFDFF"/>
        </w:rPr>
        <w:t> </w:t>
      </w:r>
      <w:r w:rsidRPr="00376EB8">
        <w:rPr>
          <w:rFonts w:ascii="Calibri" w:hAnsi="Calibri"/>
          <w:sz w:val="24"/>
        </w:rPr>
        <w:t xml:space="preserve">dle předloženého návrhu s platností od 01.04.2023. </w:t>
      </w:r>
    </w:p>
    <w:p w14:paraId="6E7E2370" w14:textId="77777777" w:rsidR="001F7CB3" w:rsidRPr="00376EB8" w:rsidRDefault="001F7CB3" w:rsidP="001F7CB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376EB8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 w:rsidRPr="00376EB8">
        <w:rPr>
          <w:rFonts w:asciiTheme="minorHAnsi" w:hAnsiTheme="minorHAnsi" w:cstheme="minorHAnsi"/>
          <w:bCs/>
          <w:szCs w:val="24"/>
        </w:rPr>
        <w:t>6A</w:t>
      </w:r>
      <w:proofErr w:type="gramEnd"/>
      <w:r w:rsidRPr="00376EB8">
        <w:rPr>
          <w:rFonts w:asciiTheme="minorHAnsi" w:hAnsiTheme="minorHAnsi" w:cstheme="minorHAnsi"/>
          <w:bCs/>
          <w:szCs w:val="24"/>
        </w:rPr>
        <w:t>/0N/0Z</w:t>
      </w:r>
    </w:p>
    <w:p w14:paraId="232D81EB" w14:textId="2A385596" w:rsidR="00D80E65" w:rsidRDefault="00D80E65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BE7609F" w14:textId="7C832FE6" w:rsidR="00476AC3" w:rsidRDefault="00476AC3" w:rsidP="00476AC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80E65">
        <w:rPr>
          <w:rFonts w:asciiTheme="minorHAnsi" w:hAnsiTheme="minorHAnsi" w:cstheme="minorHAnsi"/>
          <w:b/>
          <w:bCs/>
          <w:szCs w:val="24"/>
        </w:rPr>
        <w:t>Oprava keramických výplní podloubí Astra (mat. č. 110/2023)</w:t>
      </w:r>
    </w:p>
    <w:p w14:paraId="04A65380" w14:textId="7DFEB406" w:rsidR="00476AC3" w:rsidRDefault="00476AC3" w:rsidP="00476AC3">
      <w:pPr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54A21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>
        <w:rPr>
          <w:rFonts w:asciiTheme="minorHAnsi" w:hAnsiTheme="minorHAnsi" w:cstheme="minorHAnsi"/>
          <w:b/>
          <w:szCs w:val="24"/>
          <w:u w:val="single"/>
        </w:rPr>
        <w:t>11</w:t>
      </w:r>
      <w:r w:rsidR="00FA0916">
        <w:rPr>
          <w:rFonts w:asciiTheme="minorHAnsi" w:hAnsiTheme="minorHAnsi" w:cstheme="minorHAnsi"/>
          <w:b/>
          <w:szCs w:val="24"/>
          <w:u w:val="single"/>
        </w:rPr>
        <w:t>3</w:t>
      </w:r>
      <w:r w:rsidRPr="00954A21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BDDFF62" w14:textId="77777777" w:rsidR="00476AC3" w:rsidRDefault="00476AC3" w:rsidP="00476AC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>RM po projednání</w:t>
      </w:r>
    </w:p>
    <w:p w14:paraId="0E9B410D" w14:textId="77777777" w:rsidR="00476AC3" w:rsidRDefault="00476AC3" w:rsidP="00476AC3">
      <w:pPr>
        <w:pStyle w:val="Nzev"/>
        <w:jc w:val="both"/>
      </w:pPr>
      <w:r>
        <w:rPr>
          <w:rFonts w:ascii="Calibri" w:hAnsi="Calibri" w:cs="Calibri"/>
          <w:b/>
          <w:color w:val="auto"/>
          <w:sz w:val="24"/>
          <w:lang w:val="cs-CZ"/>
        </w:rPr>
        <w:t xml:space="preserve">I. </w:t>
      </w:r>
      <w:r w:rsidRPr="00A3015D">
        <w:rPr>
          <w:rFonts w:ascii="Calibri" w:hAnsi="Calibri" w:cs="Calibri"/>
          <w:b/>
          <w:color w:val="auto"/>
          <w:sz w:val="24"/>
        </w:rPr>
        <w:t xml:space="preserve"> </w:t>
      </w:r>
      <w:r>
        <w:rPr>
          <w:rFonts w:ascii="Calibri" w:hAnsi="Calibri" w:cs="Calibri"/>
          <w:b/>
          <w:color w:val="auto"/>
          <w:sz w:val="24"/>
        </w:rPr>
        <w:t>Schvaluje</w:t>
      </w:r>
      <w:r>
        <w:t xml:space="preserve"> </w:t>
      </w:r>
    </w:p>
    <w:p w14:paraId="751B394E" w14:textId="403CC022" w:rsidR="00476AC3" w:rsidRDefault="00476AC3" w:rsidP="00476AC3">
      <w:pPr>
        <w:pStyle w:val="Nzev"/>
        <w:jc w:val="both"/>
        <w:rPr>
          <w:rFonts w:ascii="Calibri" w:hAnsi="Calibri" w:cs="Calibri"/>
          <w:bCs/>
          <w:color w:val="auto"/>
          <w:sz w:val="24"/>
        </w:rPr>
      </w:pPr>
      <w:r>
        <w:rPr>
          <w:rFonts w:ascii="Calibri" w:hAnsi="Calibri" w:cs="Calibri"/>
          <w:bCs/>
          <w:color w:val="auto"/>
          <w:sz w:val="24"/>
        </w:rPr>
        <w:t xml:space="preserve">provedení opravy </w:t>
      </w:r>
      <w:r w:rsidRPr="00104D98">
        <w:rPr>
          <w:rFonts w:ascii="Calibri" w:hAnsi="Calibri" w:cs="Calibri"/>
          <w:bCs/>
          <w:color w:val="auto"/>
          <w:sz w:val="24"/>
        </w:rPr>
        <w:t xml:space="preserve">keramických výplní </w:t>
      </w:r>
      <w:r>
        <w:rPr>
          <w:rFonts w:ascii="Calibri" w:hAnsi="Calibri" w:cs="Calibri"/>
          <w:bCs/>
          <w:color w:val="auto"/>
          <w:sz w:val="24"/>
        </w:rPr>
        <w:t xml:space="preserve">pilířů č. </w:t>
      </w:r>
      <w:r w:rsidR="00F52956">
        <w:rPr>
          <w:rFonts w:ascii="Calibri" w:hAnsi="Calibri" w:cs="Calibri"/>
          <w:bCs/>
          <w:color w:val="auto"/>
          <w:sz w:val="24"/>
          <w:lang w:val="cs-CZ"/>
        </w:rPr>
        <w:t>2</w:t>
      </w:r>
      <w:r>
        <w:rPr>
          <w:rFonts w:ascii="Calibri" w:hAnsi="Calibri" w:cs="Calibri"/>
          <w:bCs/>
          <w:color w:val="auto"/>
          <w:sz w:val="24"/>
        </w:rPr>
        <w:t xml:space="preserve"> a </w:t>
      </w:r>
      <w:r w:rsidR="00F52956">
        <w:rPr>
          <w:rFonts w:ascii="Calibri" w:hAnsi="Calibri" w:cs="Calibri"/>
          <w:bCs/>
          <w:color w:val="auto"/>
          <w:sz w:val="24"/>
          <w:lang w:val="cs-CZ"/>
        </w:rPr>
        <w:t>3</w:t>
      </w:r>
      <w:r>
        <w:rPr>
          <w:rFonts w:ascii="Calibri" w:hAnsi="Calibri" w:cs="Calibri"/>
          <w:bCs/>
          <w:color w:val="auto"/>
          <w:sz w:val="24"/>
        </w:rPr>
        <w:t xml:space="preserve"> a nahrazení nových keramických výplní u pilířů </w:t>
      </w:r>
      <w:r w:rsidR="00825850">
        <w:rPr>
          <w:rFonts w:ascii="Calibri" w:hAnsi="Calibri" w:cs="Calibri"/>
          <w:bCs/>
          <w:color w:val="auto"/>
          <w:sz w:val="24"/>
        </w:rPr>
        <w:br/>
      </w:r>
      <w:r>
        <w:rPr>
          <w:rFonts w:ascii="Calibri" w:hAnsi="Calibri" w:cs="Calibri"/>
          <w:bCs/>
          <w:color w:val="auto"/>
          <w:sz w:val="24"/>
        </w:rPr>
        <w:t>č. 1 a 4 podloubí Astra dle návrh</w:t>
      </w:r>
      <w:r w:rsidR="00F52956">
        <w:rPr>
          <w:rFonts w:ascii="Calibri" w:hAnsi="Calibri" w:cs="Calibri"/>
          <w:bCs/>
          <w:color w:val="auto"/>
          <w:sz w:val="24"/>
          <w:lang w:val="cs-CZ"/>
        </w:rPr>
        <w:t>ů</w:t>
      </w:r>
      <w:r>
        <w:rPr>
          <w:rFonts w:ascii="Calibri" w:hAnsi="Calibri" w:cs="Calibri"/>
          <w:bCs/>
          <w:color w:val="auto"/>
          <w:sz w:val="24"/>
        </w:rPr>
        <w:t xml:space="preserve"> </w:t>
      </w:r>
      <w:r w:rsidRPr="00104D98">
        <w:rPr>
          <w:rFonts w:ascii="Calibri" w:hAnsi="Calibri" w:cs="Calibri"/>
          <w:bCs/>
          <w:color w:val="auto"/>
          <w:sz w:val="24"/>
        </w:rPr>
        <w:t>Střední uměleckoprůmyslov</w:t>
      </w:r>
      <w:r>
        <w:rPr>
          <w:rFonts w:ascii="Calibri" w:hAnsi="Calibri" w:cs="Calibri"/>
          <w:bCs/>
          <w:color w:val="auto"/>
          <w:sz w:val="24"/>
        </w:rPr>
        <w:t>é</w:t>
      </w:r>
      <w:r w:rsidRPr="00104D98">
        <w:rPr>
          <w:rFonts w:ascii="Calibri" w:hAnsi="Calibri" w:cs="Calibri"/>
          <w:bCs/>
          <w:color w:val="auto"/>
          <w:sz w:val="24"/>
        </w:rPr>
        <w:t xml:space="preserve"> škol</w:t>
      </w:r>
      <w:r>
        <w:rPr>
          <w:rFonts w:ascii="Calibri" w:hAnsi="Calibri" w:cs="Calibri"/>
          <w:bCs/>
          <w:color w:val="auto"/>
          <w:sz w:val="24"/>
        </w:rPr>
        <w:t>y</w:t>
      </w:r>
      <w:r w:rsidRPr="00104D98">
        <w:rPr>
          <w:rFonts w:ascii="Calibri" w:hAnsi="Calibri" w:cs="Calibri"/>
          <w:bCs/>
          <w:color w:val="auto"/>
          <w:sz w:val="24"/>
        </w:rPr>
        <w:t>, Bechyně</w:t>
      </w:r>
      <w:r>
        <w:rPr>
          <w:rFonts w:ascii="Calibri" w:hAnsi="Calibri" w:cs="Calibri"/>
          <w:bCs/>
          <w:color w:val="auto"/>
          <w:sz w:val="24"/>
        </w:rPr>
        <w:t xml:space="preserve">, </w:t>
      </w:r>
      <w:r w:rsidRPr="00104D98">
        <w:rPr>
          <w:rFonts w:ascii="Calibri" w:hAnsi="Calibri" w:cs="Calibri"/>
          <w:bCs/>
          <w:color w:val="auto"/>
          <w:sz w:val="24"/>
        </w:rPr>
        <w:t>Písecká 203</w:t>
      </w:r>
      <w:r>
        <w:rPr>
          <w:rFonts w:ascii="Calibri" w:hAnsi="Calibri" w:cs="Calibri"/>
          <w:bCs/>
          <w:color w:val="auto"/>
          <w:sz w:val="24"/>
        </w:rPr>
        <w:t xml:space="preserve">, </w:t>
      </w:r>
      <w:r w:rsidRPr="00104D98">
        <w:rPr>
          <w:rFonts w:ascii="Calibri" w:hAnsi="Calibri" w:cs="Calibri"/>
          <w:bCs/>
          <w:color w:val="auto"/>
          <w:sz w:val="24"/>
        </w:rPr>
        <w:t>391 65 Bechyně</w:t>
      </w:r>
      <w:r>
        <w:rPr>
          <w:rFonts w:ascii="Calibri" w:hAnsi="Calibri" w:cs="Calibri"/>
          <w:bCs/>
          <w:color w:val="auto"/>
          <w:sz w:val="24"/>
        </w:rPr>
        <w:t xml:space="preserve">, </w:t>
      </w:r>
      <w:r w:rsidRPr="00104D98">
        <w:rPr>
          <w:rFonts w:ascii="Calibri" w:hAnsi="Calibri" w:cs="Calibri"/>
          <w:bCs/>
          <w:color w:val="auto"/>
          <w:sz w:val="24"/>
        </w:rPr>
        <w:t>IČ: 60061880</w:t>
      </w:r>
      <w:r>
        <w:rPr>
          <w:rFonts w:ascii="Calibri" w:hAnsi="Calibri" w:cs="Calibri"/>
          <w:bCs/>
          <w:color w:val="auto"/>
          <w:sz w:val="24"/>
        </w:rPr>
        <w:t xml:space="preserve">, ze dne 21.02.2023, </w:t>
      </w:r>
      <w:r w:rsidRPr="00104D98">
        <w:rPr>
          <w:rFonts w:ascii="Calibri" w:hAnsi="Calibri" w:cs="Calibri"/>
          <w:bCs/>
          <w:color w:val="auto"/>
          <w:sz w:val="24"/>
        </w:rPr>
        <w:t>označen</w:t>
      </w:r>
      <w:r w:rsidR="00F52956">
        <w:rPr>
          <w:rFonts w:ascii="Calibri" w:hAnsi="Calibri" w:cs="Calibri"/>
          <w:bCs/>
          <w:color w:val="auto"/>
          <w:sz w:val="24"/>
          <w:lang w:val="cs-CZ"/>
        </w:rPr>
        <w:t>ých</w:t>
      </w:r>
      <w:r w:rsidRPr="00104D98">
        <w:rPr>
          <w:rFonts w:ascii="Calibri" w:hAnsi="Calibri" w:cs="Calibri"/>
          <w:bCs/>
          <w:color w:val="auto"/>
          <w:sz w:val="24"/>
        </w:rPr>
        <w:t xml:space="preserve"> pod č. </w:t>
      </w:r>
      <w:r w:rsidR="00FA0916">
        <w:rPr>
          <w:rFonts w:ascii="Calibri" w:hAnsi="Calibri" w:cs="Calibri"/>
          <w:bCs/>
          <w:color w:val="auto"/>
          <w:sz w:val="24"/>
          <w:lang w:val="cs-CZ"/>
        </w:rPr>
        <w:t>2</w:t>
      </w:r>
      <w:r w:rsidRPr="00104D98">
        <w:rPr>
          <w:rFonts w:ascii="Calibri" w:hAnsi="Calibri" w:cs="Calibri"/>
          <w:bCs/>
          <w:color w:val="auto"/>
          <w:sz w:val="24"/>
        </w:rPr>
        <w:t xml:space="preserve"> a </w:t>
      </w:r>
      <w:r w:rsidR="00FA0916">
        <w:rPr>
          <w:rFonts w:ascii="Calibri" w:hAnsi="Calibri" w:cs="Calibri"/>
          <w:bCs/>
          <w:color w:val="auto"/>
          <w:sz w:val="24"/>
          <w:lang w:val="cs-CZ"/>
        </w:rPr>
        <w:t>3</w:t>
      </w:r>
      <w:r w:rsidR="00F52956">
        <w:rPr>
          <w:rFonts w:ascii="Calibri" w:hAnsi="Calibri" w:cs="Calibri"/>
          <w:bCs/>
          <w:color w:val="auto"/>
          <w:sz w:val="24"/>
          <w:lang w:val="cs-CZ"/>
        </w:rPr>
        <w:t xml:space="preserve"> přílohy</w:t>
      </w:r>
      <w:r>
        <w:rPr>
          <w:rFonts w:ascii="Calibri" w:hAnsi="Calibri" w:cs="Calibri"/>
          <w:bCs/>
          <w:color w:val="auto"/>
          <w:sz w:val="24"/>
        </w:rPr>
        <w:t>.</w:t>
      </w:r>
    </w:p>
    <w:p w14:paraId="30725E46" w14:textId="77777777" w:rsidR="00476AC3" w:rsidRPr="00954A21" w:rsidRDefault="00476AC3" w:rsidP="00476AC3">
      <w:pPr>
        <w:contextualSpacing/>
        <w:jc w:val="both"/>
        <w:rPr>
          <w:rFonts w:asciiTheme="minorHAnsi" w:hAnsiTheme="minorHAnsi" w:cstheme="minorHAnsi"/>
          <w:bCs/>
          <w:szCs w:val="24"/>
        </w:rPr>
      </w:pPr>
      <w:r w:rsidRPr="00954A21">
        <w:rPr>
          <w:rFonts w:asciiTheme="minorHAnsi" w:hAnsiTheme="minorHAnsi" w:cstheme="minorHAnsi"/>
          <w:bCs/>
          <w:szCs w:val="24"/>
        </w:rPr>
        <w:t xml:space="preserve">Hlasování: </w:t>
      </w:r>
      <w:proofErr w:type="gramStart"/>
      <w:r>
        <w:rPr>
          <w:rFonts w:asciiTheme="minorHAnsi" w:hAnsiTheme="minorHAnsi" w:cstheme="minorHAnsi"/>
          <w:bCs/>
          <w:szCs w:val="24"/>
        </w:rPr>
        <w:t>6</w:t>
      </w:r>
      <w:r w:rsidRPr="00954A21">
        <w:rPr>
          <w:rFonts w:asciiTheme="minorHAnsi" w:hAnsiTheme="minorHAnsi" w:cstheme="minorHAnsi"/>
          <w:bCs/>
          <w:szCs w:val="24"/>
        </w:rPr>
        <w:t>A</w:t>
      </w:r>
      <w:proofErr w:type="gramEnd"/>
      <w:r w:rsidRPr="00954A21">
        <w:rPr>
          <w:rFonts w:asciiTheme="minorHAnsi" w:hAnsiTheme="minorHAnsi" w:cstheme="minorHAnsi"/>
          <w:bCs/>
          <w:szCs w:val="24"/>
        </w:rPr>
        <w:t>/0N/0Z</w:t>
      </w:r>
    </w:p>
    <w:p w14:paraId="4E382B71" w14:textId="77777777" w:rsidR="00476AC3" w:rsidRDefault="00476AC3" w:rsidP="00954A21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4A322128" w14:textId="77777777" w:rsidR="00FA0916" w:rsidRDefault="00FA0916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23EF33DD" w14:textId="0B12E5BD" w:rsidR="00825850" w:rsidRDefault="00825850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F0444C5" w14:textId="11CF33DA" w:rsidR="001E62E1" w:rsidRDefault="001E62E1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5504F674" w14:textId="77777777" w:rsidR="001E62E1" w:rsidRPr="00954A21" w:rsidRDefault="001E62E1" w:rsidP="00954A21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603A472" w14:textId="70F14314" w:rsidR="00EA0084" w:rsidRPr="00954A21" w:rsidRDefault="00D12567" w:rsidP="00954A21">
      <w:pPr>
        <w:contextualSpacing/>
        <w:jc w:val="both"/>
        <w:rPr>
          <w:rFonts w:asciiTheme="minorHAnsi" w:hAnsiTheme="minorHAnsi" w:cstheme="minorHAnsi"/>
          <w:szCs w:val="24"/>
        </w:rPr>
      </w:pPr>
      <w:r w:rsidRPr="00954A21">
        <w:rPr>
          <w:rFonts w:asciiTheme="minorHAnsi" w:hAnsiTheme="minorHAnsi" w:cstheme="minorHAnsi"/>
          <w:szCs w:val="24"/>
        </w:rPr>
        <w:t>Mgr. Ing. Martin Doležal, LL.M</w:t>
      </w:r>
      <w:r w:rsidR="00882E6E" w:rsidRPr="00954A21">
        <w:rPr>
          <w:rFonts w:asciiTheme="minorHAnsi" w:hAnsiTheme="minorHAnsi" w:cstheme="minorHAnsi"/>
          <w:szCs w:val="24"/>
        </w:rPr>
        <w:t>.</w:t>
      </w:r>
      <w:r w:rsidR="001C5927">
        <w:rPr>
          <w:rFonts w:asciiTheme="minorHAnsi" w:hAnsiTheme="minorHAnsi" w:cstheme="minorHAnsi"/>
          <w:szCs w:val="24"/>
        </w:rPr>
        <w:t xml:space="preserve"> v. r.</w:t>
      </w:r>
      <w:r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EA0084"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Mgr. Hana Hemerková</w:t>
      </w:r>
      <w:r w:rsidR="001C5927">
        <w:rPr>
          <w:rFonts w:asciiTheme="minorHAnsi" w:hAnsiTheme="minorHAnsi" w:cstheme="minorHAnsi"/>
          <w:szCs w:val="24"/>
        </w:rPr>
        <w:t xml:space="preserve"> v. r.</w:t>
      </w:r>
      <w:r w:rsidRPr="00954A21">
        <w:rPr>
          <w:rFonts w:asciiTheme="minorHAnsi" w:hAnsiTheme="minorHAnsi" w:cstheme="minorHAnsi"/>
          <w:szCs w:val="24"/>
        </w:rPr>
        <w:tab/>
      </w:r>
    </w:p>
    <w:p w14:paraId="25DA4EAC" w14:textId="4AEC0464" w:rsidR="00D12567" w:rsidRDefault="00D12567" w:rsidP="00BB4EEB">
      <w:pPr>
        <w:contextualSpacing/>
        <w:jc w:val="both"/>
      </w:pPr>
      <w:r w:rsidRPr="00954A21">
        <w:rPr>
          <w:rFonts w:asciiTheme="minorHAnsi" w:hAnsiTheme="minorHAnsi" w:cstheme="minorHAnsi"/>
          <w:szCs w:val="24"/>
        </w:rPr>
        <w:t>starosta města</w:t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Pr="00954A21">
        <w:rPr>
          <w:rFonts w:asciiTheme="minorHAnsi" w:hAnsiTheme="minorHAnsi" w:cstheme="minorHAnsi"/>
          <w:szCs w:val="24"/>
        </w:rPr>
        <w:tab/>
      </w:r>
      <w:r w:rsidR="00D80E65">
        <w:rPr>
          <w:rFonts w:asciiTheme="minorHAnsi" w:hAnsiTheme="minorHAnsi" w:cstheme="minorHAnsi"/>
          <w:szCs w:val="24"/>
        </w:rPr>
        <w:t>místostarostka města</w:t>
      </w:r>
    </w:p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4D368B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4D3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4"/>
  </w:num>
  <w:num w:numId="4" w16cid:durableId="17441817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10"/>
  </w:num>
  <w:num w:numId="6" w16cid:durableId="115877223">
    <w:abstractNumId w:val="13"/>
  </w:num>
  <w:num w:numId="7" w16cid:durableId="555044914">
    <w:abstractNumId w:val="12"/>
  </w:num>
  <w:num w:numId="8" w16cid:durableId="434715588">
    <w:abstractNumId w:val="9"/>
  </w:num>
  <w:num w:numId="9" w16cid:durableId="234629499">
    <w:abstractNumId w:val="3"/>
  </w:num>
  <w:num w:numId="10" w16cid:durableId="656956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6"/>
  </w:num>
  <w:num w:numId="12" w16cid:durableId="17649123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35034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1889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0802809">
    <w:abstractNumId w:val="2"/>
  </w:num>
  <w:num w:numId="16" w16cid:durableId="19129324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073149"/>
    <w:rsid w:val="0008397B"/>
    <w:rsid w:val="000D0F80"/>
    <w:rsid w:val="001208A0"/>
    <w:rsid w:val="001355B0"/>
    <w:rsid w:val="00150CBE"/>
    <w:rsid w:val="00192752"/>
    <w:rsid w:val="001C5927"/>
    <w:rsid w:val="001E62E1"/>
    <w:rsid w:val="001F6033"/>
    <w:rsid w:val="001F7CB3"/>
    <w:rsid w:val="001F7E4A"/>
    <w:rsid w:val="0022098F"/>
    <w:rsid w:val="002257FD"/>
    <w:rsid w:val="00233E20"/>
    <w:rsid w:val="002552C8"/>
    <w:rsid w:val="00257832"/>
    <w:rsid w:val="00274E05"/>
    <w:rsid w:val="002A0BA8"/>
    <w:rsid w:val="002A4CDB"/>
    <w:rsid w:val="002C606D"/>
    <w:rsid w:val="002C7DEE"/>
    <w:rsid w:val="002E530F"/>
    <w:rsid w:val="00300ED4"/>
    <w:rsid w:val="00333FDD"/>
    <w:rsid w:val="00376EB8"/>
    <w:rsid w:val="003843DF"/>
    <w:rsid w:val="003A1565"/>
    <w:rsid w:val="003C4481"/>
    <w:rsid w:val="003D30CF"/>
    <w:rsid w:val="004037C0"/>
    <w:rsid w:val="00425B2C"/>
    <w:rsid w:val="004267FC"/>
    <w:rsid w:val="00440ADF"/>
    <w:rsid w:val="00442CB1"/>
    <w:rsid w:val="00476AC3"/>
    <w:rsid w:val="004B5C44"/>
    <w:rsid w:val="004D368B"/>
    <w:rsid w:val="00500B26"/>
    <w:rsid w:val="00513950"/>
    <w:rsid w:val="00531B14"/>
    <w:rsid w:val="0055128A"/>
    <w:rsid w:val="005A010B"/>
    <w:rsid w:val="005A306E"/>
    <w:rsid w:val="005F5820"/>
    <w:rsid w:val="005F7C63"/>
    <w:rsid w:val="00637EB7"/>
    <w:rsid w:val="006956AC"/>
    <w:rsid w:val="006B5DED"/>
    <w:rsid w:val="007169B3"/>
    <w:rsid w:val="00732A96"/>
    <w:rsid w:val="00777C07"/>
    <w:rsid w:val="007A215D"/>
    <w:rsid w:val="007B1CEF"/>
    <w:rsid w:val="007C2C72"/>
    <w:rsid w:val="007D2739"/>
    <w:rsid w:val="00800BF9"/>
    <w:rsid w:val="00825850"/>
    <w:rsid w:val="00853316"/>
    <w:rsid w:val="00860A5F"/>
    <w:rsid w:val="00882E6E"/>
    <w:rsid w:val="0089123E"/>
    <w:rsid w:val="008A3808"/>
    <w:rsid w:val="008D0863"/>
    <w:rsid w:val="008D4222"/>
    <w:rsid w:val="008D7F7C"/>
    <w:rsid w:val="00954A21"/>
    <w:rsid w:val="00971503"/>
    <w:rsid w:val="00974ABC"/>
    <w:rsid w:val="00981AD2"/>
    <w:rsid w:val="00981B24"/>
    <w:rsid w:val="00991DD5"/>
    <w:rsid w:val="009A3E62"/>
    <w:rsid w:val="00A36BEE"/>
    <w:rsid w:val="00A4505E"/>
    <w:rsid w:val="00A61D1E"/>
    <w:rsid w:val="00A7679D"/>
    <w:rsid w:val="00B03771"/>
    <w:rsid w:val="00B11618"/>
    <w:rsid w:val="00B1450B"/>
    <w:rsid w:val="00B35FC9"/>
    <w:rsid w:val="00B761C8"/>
    <w:rsid w:val="00BB2454"/>
    <w:rsid w:val="00BB4EEB"/>
    <w:rsid w:val="00BB7666"/>
    <w:rsid w:val="00BC28D3"/>
    <w:rsid w:val="00BF1F54"/>
    <w:rsid w:val="00C01347"/>
    <w:rsid w:val="00C0696F"/>
    <w:rsid w:val="00C15F6B"/>
    <w:rsid w:val="00C25A14"/>
    <w:rsid w:val="00C5752B"/>
    <w:rsid w:val="00C81700"/>
    <w:rsid w:val="00CA33E4"/>
    <w:rsid w:val="00CC45A3"/>
    <w:rsid w:val="00CC6014"/>
    <w:rsid w:val="00D019A8"/>
    <w:rsid w:val="00D12567"/>
    <w:rsid w:val="00D53EBC"/>
    <w:rsid w:val="00D6787E"/>
    <w:rsid w:val="00D80E65"/>
    <w:rsid w:val="00D942D3"/>
    <w:rsid w:val="00D97A01"/>
    <w:rsid w:val="00DA3048"/>
    <w:rsid w:val="00DC15CF"/>
    <w:rsid w:val="00DC2339"/>
    <w:rsid w:val="00DD30B0"/>
    <w:rsid w:val="00DE5C2A"/>
    <w:rsid w:val="00E0684E"/>
    <w:rsid w:val="00E2631C"/>
    <w:rsid w:val="00E35561"/>
    <w:rsid w:val="00E70FF9"/>
    <w:rsid w:val="00E77950"/>
    <w:rsid w:val="00EA0084"/>
    <w:rsid w:val="00EB6834"/>
    <w:rsid w:val="00EC6689"/>
    <w:rsid w:val="00EC6860"/>
    <w:rsid w:val="00EF0D81"/>
    <w:rsid w:val="00F15379"/>
    <w:rsid w:val="00F316B3"/>
    <w:rsid w:val="00F418DD"/>
    <w:rsid w:val="00F43DE3"/>
    <w:rsid w:val="00F505FB"/>
    <w:rsid w:val="00F50E3C"/>
    <w:rsid w:val="00F52956"/>
    <w:rsid w:val="00FA0916"/>
    <w:rsid w:val="00FA1DBE"/>
    <w:rsid w:val="00FC6D60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2</cp:revision>
  <cp:lastPrinted>2023-03-08T11:08:00Z</cp:lastPrinted>
  <dcterms:created xsi:type="dcterms:W3CDTF">2023-03-15T10:08:00Z</dcterms:created>
  <dcterms:modified xsi:type="dcterms:W3CDTF">2023-03-15T10:08:00Z</dcterms:modified>
</cp:coreProperties>
</file>